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1E" w:rsidRPr="00490B1E" w:rsidRDefault="00490B1E" w:rsidP="00490B1E">
      <w:pPr>
        <w:jc w:val="center"/>
        <w:rPr>
          <w:sz w:val="36"/>
          <w:szCs w:val="36"/>
        </w:rPr>
      </w:pPr>
      <w:bookmarkStart w:id="0" w:name="_GoBack"/>
      <w:bookmarkEnd w:id="0"/>
      <w:r w:rsidRPr="00490B1E">
        <w:rPr>
          <w:sz w:val="36"/>
          <w:szCs w:val="36"/>
        </w:rPr>
        <w:t xml:space="preserve">Муниципальное бюджетное общеобразовательное учреждение </w:t>
      </w:r>
    </w:p>
    <w:p w:rsidR="00490B1E" w:rsidRPr="00490B1E" w:rsidRDefault="00490B1E" w:rsidP="00490B1E">
      <w:pPr>
        <w:jc w:val="center"/>
        <w:rPr>
          <w:sz w:val="36"/>
          <w:szCs w:val="36"/>
        </w:rPr>
      </w:pPr>
      <w:r w:rsidRPr="00490B1E">
        <w:rPr>
          <w:sz w:val="36"/>
          <w:szCs w:val="36"/>
        </w:rPr>
        <w:t xml:space="preserve">«Слободчиковская основная общеобразовательная школа» Усть-Ишимского </w:t>
      </w:r>
      <w:r>
        <w:rPr>
          <w:sz w:val="36"/>
          <w:szCs w:val="36"/>
        </w:rPr>
        <w:t>муниципального района</w:t>
      </w:r>
      <w:r w:rsidRPr="00490B1E">
        <w:rPr>
          <w:sz w:val="36"/>
          <w:szCs w:val="36"/>
        </w:rPr>
        <w:t xml:space="preserve"> Омской области.</w:t>
      </w: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sz w:val="36"/>
          <w:szCs w:val="36"/>
        </w:rPr>
      </w:pPr>
    </w:p>
    <w:p w:rsidR="00490B1E" w:rsidRPr="00490B1E" w:rsidRDefault="00490B1E" w:rsidP="00490B1E">
      <w:pPr>
        <w:jc w:val="center"/>
        <w:rPr>
          <w:b/>
          <w:bCs/>
          <w:i/>
          <w:sz w:val="36"/>
          <w:szCs w:val="36"/>
        </w:rPr>
      </w:pPr>
      <w:r w:rsidRPr="00490B1E">
        <w:rPr>
          <w:b/>
          <w:bCs/>
          <w:i/>
          <w:sz w:val="36"/>
          <w:szCs w:val="36"/>
        </w:rPr>
        <w:t>ПРОГРАММА</w:t>
      </w:r>
    </w:p>
    <w:p w:rsidR="00490B1E" w:rsidRPr="00490B1E" w:rsidRDefault="00490B1E" w:rsidP="00490B1E">
      <w:pPr>
        <w:jc w:val="center"/>
        <w:rPr>
          <w:b/>
          <w:bCs/>
          <w:i/>
          <w:sz w:val="36"/>
          <w:szCs w:val="36"/>
        </w:rPr>
      </w:pPr>
      <w:r w:rsidRPr="00490B1E">
        <w:rPr>
          <w:b/>
          <w:bCs/>
          <w:i/>
          <w:sz w:val="36"/>
          <w:szCs w:val="36"/>
        </w:rPr>
        <w:t>Перевода ОО в эффективный режим работы</w:t>
      </w:r>
    </w:p>
    <w:p w:rsidR="00490B1E" w:rsidRPr="00490B1E" w:rsidRDefault="00490B1E" w:rsidP="00490B1E">
      <w:pPr>
        <w:jc w:val="center"/>
        <w:rPr>
          <w:b/>
          <w:bCs/>
          <w:i/>
          <w:sz w:val="36"/>
          <w:szCs w:val="36"/>
        </w:rPr>
      </w:pPr>
      <w:r w:rsidRPr="00490B1E">
        <w:rPr>
          <w:b/>
          <w:bCs/>
          <w:i/>
          <w:sz w:val="36"/>
          <w:szCs w:val="36"/>
        </w:rPr>
        <w:t>муниципального бюджетного  общеобразовательного учреждения «Слободчиковская ООШ»</w:t>
      </w:r>
    </w:p>
    <w:p w:rsidR="00490B1E" w:rsidRPr="00490B1E" w:rsidRDefault="00490B1E" w:rsidP="00490B1E">
      <w:pPr>
        <w:jc w:val="center"/>
        <w:rPr>
          <w:i/>
          <w:sz w:val="36"/>
          <w:szCs w:val="36"/>
        </w:rPr>
      </w:pPr>
    </w:p>
    <w:p w:rsidR="00490B1E" w:rsidRPr="00490B1E" w:rsidRDefault="00490B1E" w:rsidP="00490B1E">
      <w:pPr>
        <w:tabs>
          <w:tab w:val="left" w:pos="1290"/>
        </w:tabs>
        <w:rPr>
          <w:sz w:val="36"/>
          <w:szCs w:val="36"/>
        </w:rPr>
      </w:pPr>
    </w:p>
    <w:p w:rsidR="00490B1E" w:rsidRPr="00490B1E" w:rsidRDefault="00490B1E" w:rsidP="00490B1E">
      <w:pPr>
        <w:rPr>
          <w:sz w:val="36"/>
          <w:szCs w:val="36"/>
        </w:rPr>
      </w:pPr>
    </w:p>
    <w:p w:rsidR="00490B1E" w:rsidRPr="00490B1E" w:rsidRDefault="00490B1E" w:rsidP="00490B1E">
      <w:pPr>
        <w:rPr>
          <w:sz w:val="36"/>
          <w:szCs w:val="36"/>
        </w:rPr>
      </w:pPr>
    </w:p>
    <w:p w:rsidR="00490B1E" w:rsidRPr="00563356" w:rsidRDefault="00490B1E" w:rsidP="00490B1E">
      <w:pPr>
        <w:rPr>
          <w:szCs w:val="24"/>
        </w:rPr>
      </w:pPr>
    </w:p>
    <w:p w:rsidR="00490B1E" w:rsidRPr="00563356" w:rsidRDefault="00490B1E" w:rsidP="00490B1E">
      <w:pPr>
        <w:rPr>
          <w:szCs w:val="24"/>
        </w:rPr>
      </w:pPr>
    </w:p>
    <w:p w:rsidR="00490B1E" w:rsidRPr="00563356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Default="00490B1E" w:rsidP="00490B1E">
      <w:pPr>
        <w:rPr>
          <w:szCs w:val="24"/>
        </w:rPr>
      </w:pPr>
    </w:p>
    <w:p w:rsidR="00490B1E" w:rsidRPr="00A54AA5" w:rsidRDefault="00490B1E" w:rsidP="00490B1E">
      <w:pPr>
        <w:tabs>
          <w:tab w:val="left" w:pos="3360"/>
        </w:tabs>
        <w:rPr>
          <w:szCs w:val="24"/>
        </w:rPr>
      </w:pPr>
    </w:p>
    <w:p w:rsidR="00490B1E" w:rsidRPr="00A54AA5" w:rsidRDefault="00A10C74" w:rsidP="00A10C74">
      <w:pPr>
        <w:tabs>
          <w:tab w:val="left" w:pos="3360"/>
        </w:tabs>
        <w:jc w:val="center"/>
        <w:rPr>
          <w:szCs w:val="24"/>
        </w:rPr>
      </w:pPr>
      <w:r>
        <w:rPr>
          <w:szCs w:val="24"/>
        </w:rPr>
        <w:t>2020</w:t>
      </w:r>
    </w:p>
    <w:p w:rsidR="00D97EEC" w:rsidRPr="00D97EEC" w:rsidRDefault="00D97EEC" w:rsidP="005616CF">
      <w:pPr>
        <w:jc w:val="center"/>
        <w:rPr>
          <w:b/>
          <w:sz w:val="26"/>
          <w:szCs w:val="26"/>
        </w:rPr>
      </w:pPr>
    </w:p>
    <w:p w:rsidR="00490B1E" w:rsidRPr="00563356" w:rsidRDefault="00490B1E" w:rsidP="00490B1E">
      <w:pPr>
        <w:spacing w:line="278" w:lineRule="auto"/>
        <w:rPr>
          <w:szCs w:val="24"/>
        </w:rPr>
      </w:pPr>
      <w:r w:rsidRPr="00563356">
        <w:rPr>
          <w:b/>
          <w:szCs w:val="24"/>
        </w:rPr>
        <w:t>ЦЕЛЬ:</w:t>
      </w:r>
      <w:r>
        <w:rPr>
          <w:b/>
          <w:szCs w:val="24"/>
        </w:rPr>
        <w:t xml:space="preserve">  </w:t>
      </w:r>
      <w:r w:rsidRPr="00563356">
        <w:rPr>
          <w:szCs w:val="24"/>
        </w:rPr>
        <w:t>повышение образовательных результатов учащихся школы.</w:t>
      </w:r>
    </w:p>
    <w:p w:rsidR="00490B1E" w:rsidRPr="00563356" w:rsidRDefault="00490B1E" w:rsidP="00490B1E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3356">
        <w:rPr>
          <w:b/>
        </w:rPr>
        <w:t>ЗАДАЧИ:</w:t>
      </w:r>
    </w:p>
    <w:p w:rsidR="00490B1E" w:rsidRPr="00563356" w:rsidRDefault="00490B1E" w:rsidP="00490B1E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3356">
        <w:rPr>
          <w:color w:val="000000"/>
        </w:rPr>
        <w:t xml:space="preserve">1. Разработка программы поддержки </w:t>
      </w:r>
      <w:r w:rsidRPr="00563356">
        <w:t>школы,</w:t>
      </w:r>
      <w:r w:rsidRPr="00563356">
        <w:rPr>
          <w:color w:val="000000"/>
        </w:rPr>
        <w:t xml:space="preserve"> работающей в сложных социальных условиях, показывающей низкие образовательные результаты, </w:t>
      </w:r>
      <w:proofErr w:type="gramStart"/>
      <w:r w:rsidRPr="00563356">
        <w:rPr>
          <w:color w:val="000000"/>
        </w:rPr>
        <w:t>включающую</w:t>
      </w:r>
      <w:proofErr w:type="gramEnd"/>
      <w:r w:rsidRPr="00563356">
        <w:rPr>
          <w:color w:val="000000"/>
        </w:rPr>
        <w:t>:</w:t>
      </w:r>
    </w:p>
    <w:p w:rsidR="00490B1E" w:rsidRPr="00563356" w:rsidRDefault="00490B1E" w:rsidP="00490B1E">
      <w:pPr>
        <w:pStyle w:val="p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3356">
        <w:rPr>
          <w:color w:val="000000"/>
        </w:rPr>
        <w:t>- стратегию повышения качества образования на школьном уровне.</w:t>
      </w:r>
    </w:p>
    <w:p w:rsidR="00490B1E" w:rsidRPr="00563356" w:rsidRDefault="00490B1E" w:rsidP="00490B1E">
      <w:pPr>
        <w:pStyle w:val="p22"/>
        <w:shd w:val="clear" w:color="auto" w:fill="FFFFFF"/>
        <w:spacing w:before="0" w:beforeAutospacing="0" w:after="0" w:afterAutospacing="0"/>
        <w:ind w:firstLine="742"/>
        <w:jc w:val="both"/>
        <w:rPr>
          <w:color w:val="000000"/>
        </w:rPr>
      </w:pPr>
      <w:r w:rsidRPr="00563356">
        <w:rPr>
          <w:color w:val="000000"/>
        </w:rPr>
        <w:t xml:space="preserve"> - анализ внутренних факторов влияющих на результативность и эффективность деятельности.</w:t>
      </w:r>
    </w:p>
    <w:p w:rsidR="00490B1E" w:rsidRPr="00490B1E" w:rsidRDefault="00490B1E" w:rsidP="00490B1E">
      <w:pPr>
        <w:pStyle w:val="p17"/>
        <w:shd w:val="clear" w:color="auto" w:fill="FFFFFF"/>
        <w:spacing w:before="0" w:beforeAutospacing="0" w:after="0" w:afterAutospacing="0"/>
        <w:jc w:val="both"/>
      </w:pPr>
      <w:r w:rsidRPr="00490B1E">
        <w:t>3. Внедрение в практику новых современных форм работы с родителями.</w:t>
      </w:r>
    </w:p>
    <w:p w:rsidR="00490B1E" w:rsidRPr="00490B1E" w:rsidRDefault="00490B1E" w:rsidP="00490B1E">
      <w:pPr>
        <w:pStyle w:val="p17"/>
        <w:shd w:val="clear" w:color="auto" w:fill="FFFFFF"/>
        <w:spacing w:before="0" w:beforeAutospacing="0" w:after="0" w:afterAutospacing="0"/>
        <w:jc w:val="both"/>
      </w:pPr>
      <w:r w:rsidRPr="00490B1E">
        <w:t>4. Стимулирование (создание условий) и поддержка участия школы, работающей в сложном социальном контексте, в конкурсах и проектах регионального и муниципального уровнях.</w:t>
      </w:r>
    </w:p>
    <w:p w:rsidR="00490B1E" w:rsidRPr="00490B1E" w:rsidRDefault="00490B1E" w:rsidP="00490B1E">
      <w:pPr>
        <w:pStyle w:val="a3"/>
        <w:spacing w:line="276" w:lineRule="auto"/>
        <w:ind w:left="0"/>
        <w:rPr>
          <w:szCs w:val="24"/>
        </w:rPr>
      </w:pPr>
      <w:r w:rsidRPr="00490B1E">
        <w:rPr>
          <w:color w:val="000000"/>
          <w:szCs w:val="24"/>
          <w:shd w:val="clear" w:color="auto" w:fill="FFFFFF"/>
        </w:rPr>
        <w:t xml:space="preserve">5. Внедрить в практику управления школой и профессиональным развитием педагогов </w:t>
      </w:r>
      <w:r w:rsidRPr="00490B1E">
        <w:rPr>
          <w:szCs w:val="24"/>
          <w:shd w:val="clear" w:color="auto" w:fill="FFFFFF"/>
        </w:rPr>
        <w:t>методы управления по результатам,</w:t>
      </w:r>
      <w:r w:rsidRPr="00490B1E">
        <w:rPr>
          <w:color w:val="000000"/>
          <w:szCs w:val="24"/>
          <w:shd w:val="clear" w:color="auto" w:fill="FFFFFF"/>
        </w:rPr>
        <w:t xml:space="preserve"> в т.ч. на основе индивидуальных планов развития педагогов.</w:t>
      </w:r>
    </w:p>
    <w:p w:rsidR="00490B1E" w:rsidRPr="00490B1E" w:rsidRDefault="00490B1E" w:rsidP="00490B1E">
      <w:pPr>
        <w:spacing w:line="276" w:lineRule="auto"/>
        <w:rPr>
          <w:szCs w:val="24"/>
        </w:rPr>
      </w:pPr>
      <w:r w:rsidRPr="00490B1E">
        <w:rPr>
          <w:szCs w:val="24"/>
        </w:rPr>
        <w:t>6. Обеспечить прозрачность и объективность образовательной деятельности</w:t>
      </w:r>
    </w:p>
    <w:p w:rsidR="00490B1E" w:rsidRPr="00490B1E" w:rsidRDefault="00490B1E" w:rsidP="00490B1E">
      <w:pPr>
        <w:spacing w:line="276" w:lineRule="auto"/>
        <w:rPr>
          <w:szCs w:val="24"/>
        </w:rPr>
      </w:pPr>
      <w:r w:rsidRPr="00490B1E">
        <w:rPr>
          <w:szCs w:val="24"/>
        </w:rPr>
        <w:t xml:space="preserve">7. Организовать работу по разработке  индивидуальных траекторий </w:t>
      </w:r>
      <w:r w:rsidRPr="00490B1E">
        <w:rPr>
          <w:color w:val="000000"/>
          <w:szCs w:val="24"/>
          <w:shd w:val="clear" w:color="auto" w:fill="FFFFFF"/>
        </w:rPr>
        <w:t xml:space="preserve">развития обучающихся через мероприятия </w:t>
      </w:r>
      <w:proofErr w:type="spellStart"/>
      <w:r w:rsidRPr="00490B1E">
        <w:rPr>
          <w:color w:val="000000"/>
          <w:szCs w:val="24"/>
          <w:shd w:val="clear" w:color="auto" w:fill="FFFFFF"/>
        </w:rPr>
        <w:t>профориентационной</w:t>
      </w:r>
      <w:proofErr w:type="spellEnd"/>
      <w:r w:rsidRPr="00490B1E">
        <w:rPr>
          <w:color w:val="000000"/>
          <w:szCs w:val="24"/>
          <w:shd w:val="clear" w:color="auto" w:fill="FFFFFF"/>
        </w:rPr>
        <w:t xml:space="preserve"> направленности.</w:t>
      </w:r>
    </w:p>
    <w:p w:rsidR="00490B1E" w:rsidRPr="00490B1E" w:rsidRDefault="00490B1E" w:rsidP="00490B1E">
      <w:pPr>
        <w:ind w:firstLine="142"/>
        <w:jc w:val="left"/>
        <w:rPr>
          <w:b/>
          <w:szCs w:val="24"/>
        </w:rPr>
      </w:pPr>
    </w:p>
    <w:p w:rsidR="00841B5C" w:rsidRDefault="00841B5C" w:rsidP="00841B5C">
      <w:pPr>
        <w:pStyle w:val="Default"/>
      </w:pPr>
    </w:p>
    <w:p w:rsidR="00841B5C" w:rsidRPr="001C3A41" w:rsidRDefault="00841B5C" w:rsidP="00841B5C">
      <w:pPr>
        <w:jc w:val="center"/>
      </w:pPr>
      <w:r w:rsidRPr="001C3A41">
        <w:rPr>
          <w:b/>
          <w:bCs/>
          <w:sz w:val="28"/>
          <w:szCs w:val="28"/>
        </w:rPr>
        <w:t>Модель оценки (самооценки) МБОУ «Слободчиковская ООШ»</w:t>
      </w:r>
    </w:p>
    <w:p w:rsidR="00841B5C" w:rsidRDefault="00841B5C" w:rsidP="00841B5C">
      <w:pPr>
        <w:pStyle w:val="a3"/>
        <w:numPr>
          <w:ilvl w:val="0"/>
          <w:numId w:val="23"/>
        </w:numPr>
        <w:spacing w:after="200" w:line="276" w:lineRule="auto"/>
        <w:jc w:val="left"/>
        <w:rPr>
          <w:b/>
          <w:sz w:val="28"/>
          <w:szCs w:val="28"/>
        </w:rPr>
      </w:pPr>
      <w:r w:rsidRPr="001C3A41">
        <w:rPr>
          <w:b/>
          <w:sz w:val="28"/>
          <w:szCs w:val="28"/>
        </w:rPr>
        <w:t>Массовость достижения базовых результатов</w:t>
      </w:r>
    </w:p>
    <w:p w:rsidR="00841B5C" w:rsidRPr="001C3A41" w:rsidRDefault="00841B5C" w:rsidP="00841B5C">
      <w:pPr>
        <w:pStyle w:val="a3"/>
        <w:ind w:left="644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5329"/>
        <w:gridCol w:w="1672"/>
        <w:gridCol w:w="794"/>
        <w:gridCol w:w="766"/>
      </w:tblGrid>
      <w:tr w:rsidR="005012BC" w:rsidRPr="00AC5B1B" w:rsidTr="005012BC">
        <w:trPr>
          <w:trHeight w:val="561"/>
        </w:trPr>
        <w:tc>
          <w:tcPr>
            <w:tcW w:w="715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5329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1672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94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66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5012BC" w:rsidRPr="00AC5B1B" w:rsidTr="005012BC">
        <w:trPr>
          <w:trHeight w:val="1412"/>
        </w:trPr>
        <w:tc>
          <w:tcPr>
            <w:tcW w:w="715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 xml:space="preserve">1.    </w:t>
            </w:r>
          </w:p>
        </w:tc>
        <w:tc>
          <w:tcPr>
            <w:tcW w:w="5329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Количество  выпускников,  набравших  в  сумме  не  более  13 баллов по четырем предметам ОГЭ (2 обязательных и 2 по выбору)  и  не  получивших  «двоек»  (процент  от  общего количества выпускников 9 классов)</w:t>
            </w:r>
          </w:p>
        </w:tc>
        <w:tc>
          <w:tcPr>
            <w:tcW w:w="1672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61-100% - 1 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31-60%- 2 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1-30%-3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- 3</w:t>
            </w:r>
          </w:p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94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766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5012BC" w:rsidRPr="00AC5B1B" w:rsidTr="005012BC">
        <w:tc>
          <w:tcPr>
            <w:tcW w:w="715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5329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 Количество обучающихся 4 классов, набравших не менее 10 баллов в сумме по 3 предметам ВПР и не получивших при этом  «двоек» (процент от общего количества обучающихся 4 классов)</w:t>
            </w:r>
          </w:p>
        </w:tc>
        <w:tc>
          <w:tcPr>
            <w:tcW w:w="1672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1-30%-1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31-60%-2 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61-100 % - 3 </w:t>
            </w:r>
          </w:p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- 3</w:t>
            </w:r>
          </w:p>
        </w:tc>
        <w:tc>
          <w:tcPr>
            <w:tcW w:w="794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766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5012BC" w:rsidRPr="00AC5B1B" w:rsidTr="005012BC">
        <w:tc>
          <w:tcPr>
            <w:tcW w:w="715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5329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Количество  выпускников,  получивших  результат  ЕГЭ  по двум  обязательным  предметам  не  ниже 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удовлетворительного</w:t>
            </w:r>
          </w:p>
        </w:tc>
        <w:tc>
          <w:tcPr>
            <w:tcW w:w="1672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100%-1 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менее 100% - 0</w:t>
            </w:r>
          </w:p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94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нет</w:t>
            </w:r>
          </w:p>
        </w:tc>
        <w:tc>
          <w:tcPr>
            <w:tcW w:w="766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5012BC" w:rsidRPr="00AC5B1B" w:rsidTr="005012BC">
        <w:tc>
          <w:tcPr>
            <w:tcW w:w="715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5329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Количество выпускников, получивших по результатам ЕГЭ средний балл более 70 по предмету по выбору (процент от общего количества выпускников 11 классов)</w:t>
            </w:r>
          </w:p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672" w:type="dxa"/>
          </w:tcPr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1-30%-1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31-60%-2 </w:t>
            </w:r>
          </w:p>
          <w:p w:rsidR="005012BC" w:rsidRPr="00AC5B1B" w:rsidRDefault="005012B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61-100 % - 3 </w:t>
            </w:r>
          </w:p>
          <w:p w:rsidR="005012BC" w:rsidRPr="00AC5B1B" w:rsidRDefault="005012BC" w:rsidP="00490B1E">
            <w:pPr>
              <w:pStyle w:val="a3"/>
              <w:rPr>
                <w:szCs w:val="24"/>
              </w:rPr>
            </w:pP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- 3</w:t>
            </w:r>
          </w:p>
        </w:tc>
        <w:tc>
          <w:tcPr>
            <w:tcW w:w="794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нет</w:t>
            </w:r>
          </w:p>
        </w:tc>
        <w:tc>
          <w:tcPr>
            <w:tcW w:w="766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5012BC" w:rsidRPr="00AC5B1B" w:rsidTr="005012BC">
        <w:tc>
          <w:tcPr>
            <w:tcW w:w="6044" w:type="dxa"/>
            <w:gridSpan w:val="2"/>
          </w:tcPr>
          <w:p w:rsidR="005012BC" w:rsidRPr="00AC5B1B" w:rsidRDefault="005012B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1672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794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6</w:t>
            </w:r>
          </w:p>
        </w:tc>
        <w:tc>
          <w:tcPr>
            <w:tcW w:w="766" w:type="dxa"/>
          </w:tcPr>
          <w:p w:rsidR="005012BC" w:rsidRPr="00AC5B1B" w:rsidRDefault="005012BC" w:rsidP="00490B1E">
            <w:pPr>
              <w:pStyle w:val="a3"/>
              <w:ind w:left="0"/>
              <w:rPr>
                <w:szCs w:val="24"/>
              </w:rPr>
            </w:pPr>
          </w:p>
        </w:tc>
      </w:tr>
    </w:tbl>
    <w:p w:rsidR="00841B5C" w:rsidRPr="00021898" w:rsidRDefault="00841B5C" w:rsidP="00841B5C">
      <w:pPr>
        <w:rPr>
          <w:szCs w:val="24"/>
        </w:rPr>
      </w:pPr>
    </w:p>
    <w:p w:rsidR="00841B5C" w:rsidRDefault="00841B5C" w:rsidP="00841B5C">
      <w:pPr>
        <w:pStyle w:val="a3"/>
        <w:numPr>
          <w:ilvl w:val="0"/>
          <w:numId w:val="23"/>
        </w:numPr>
        <w:spacing w:after="200" w:line="276" w:lineRule="auto"/>
        <w:jc w:val="left"/>
        <w:rPr>
          <w:b/>
          <w:sz w:val="28"/>
          <w:szCs w:val="28"/>
        </w:rPr>
      </w:pPr>
      <w:r w:rsidRPr="001C3A41">
        <w:rPr>
          <w:b/>
          <w:sz w:val="28"/>
          <w:szCs w:val="28"/>
        </w:rPr>
        <w:t>Развитие таланта</w:t>
      </w:r>
    </w:p>
    <w:p w:rsidR="00841B5C" w:rsidRPr="001C3A41" w:rsidRDefault="00841B5C" w:rsidP="00841B5C">
      <w:pPr>
        <w:pStyle w:val="a3"/>
        <w:ind w:left="644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5523"/>
        <w:gridCol w:w="1886"/>
        <w:gridCol w:w="773"/>
      </w:tblGrid>
      <w:tr w:rsidR="00841B5C" w:rsidRPr="00AC5B1B" w:rsidTr="00490B1E">
        <w:trPr>
          <w:trHeight w:val="561"/>
        </w:trPr>
        <w:tc>
          <w:tcPr>
            <w:tcW w:w="66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rPr>
          <w:trHeight w:val="899"/>
        </w:trPr>
        <w:tc>
          <w:tcPr>
            <w:tcW w:w="66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lastRenderedPageBreak/>
              <w:t xml:space="preserve">1.    </w:t>
            </w: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Наличие  программы  работы  с  </w:t>
            </w:r>
            <w:proofErr w:type="gramStart"/>
            <w:r w:rsidRPr="00AC5B1B">
              <w:rPr>
                <w:szCs w:val="24"/>
              </w:rPr>
              <w:t>одаренными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 xml:space="preserve">(талантливыми)  детьми  в </w:t>
            </w:r>
            <w:proofErr w:type="gramStart"/>
            <w:r w:rsidRPr="00AC5B1B">
              <w:rPr>
                <w:szCs w:val="24"/>
              </w:rPr>
              <w:t>общеобразовательной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организации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Да -1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66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Результативность  участия  </w:t>
            </w:r>
            <w:proofErr w:type="gramStart"/>
            <w:r w:rsidRPr="00AC5B1B">
              <w:rPr>
                <w:szCs w:val="24"/>
              </w:rPr>
              <w:t>обучающихся</w:t>
            </w:r>
            <w:proofErr w:type="gramEnd"/>
            <w:r w:rsidRPr="00AC5B1B">
              <w:rPr>
                <w:szCs w:val="24"/>
              </w:rPr>
              <w:t xml:space="preserve">  в 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  <w:r w:rsidRPr="00AC5B1B">
              <w:rPr>
                <w:szCs w:val="24"/>
              </w:rPr>
              <w:t>, наличие: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- 5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c>
          <w:tcPr>
            <w:tcW w:w="669" w:type="dxa"/>
            <w:vMerge w:val="restart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победителей муниципального этапа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  <w:r w:rsidRPr="00AC5B1B">
              <w:rPr>
                <w:szCs w:val="24"/>
              </w:rPr>
              <w:t>;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призеров муниципального этапа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  <w:r w:rsidRPr="00AC5B1B">
              <w:rPr>
                <w:szCs w:val="24"/>
              </w:rPr>
              <w:t>: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0,75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0,25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0,75</w:t>
            </w:r>
          </w:p>
        </w:tc>
      </w:tr>
      <w:tr w:rsidR="00841B5C" w:rsidRPr="00AC5B1B" w:rsidTr="00490B1E">
        <w:tc>
          <w:tcPr>
            <w:tcW w:w="669" w:type="dxa"/>
            <w:vMerge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победителей регионального этапа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  <w:r w:rsidRPr="00AC5B1B">
              <w:rPr>
                <w:szCs w:val="24"/>
              </w:rPr>
              <w:t xml:space="preserve">;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призеров регионального этапа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  <w:r w:rsidRPr="00AC5B1B">
              <w:rPr>
                <w:szCs w:val="24"/>
              </w:rPr>
              <w:t>;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1,5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669" w:type="dxa"/>
            <w:vMerge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победителей заключительного этапа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  <w:r w:rsidRPr="00AC5B1B">
              <w:rPr>
                <w:szCs w:val="24"/>
              </w:rPr>
              <w:t>;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призеров заключительного этапа </w:t>
            </w:r>
            <w:proofErr w:type="spellStart"/>
            <w:r w:rsidRPr="00AC5B1B">
              <w:rPr>
                <w:szCs w:val="24"/>
              </w:rPr>
              <w:t>ВсОШ</w:t>
            </w:r>
            <w:proofErr w:type="spellEnd"/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1,5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rPr>
          <w:trHeight w:val="3675"/>
        </w:trPr>
        <w:tc>
          <w:tcPr>
            <w:tcW w:w="669" w:type="dxa"/>
            <w:vMerge w:val="restart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AC5B1B">
              <w:rPr>
                <w:szCs w:val="24"/>
              </w:rPr>
              <w:t>езультативность  участия  обучающихся  в  социально значимых  конкурсных  мероприятиях  различного уровня,  актуальных  с  точки  зрения  формирования стратегий  развития  региональной  и  муниципальной систем образования, наличие: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>победители  муниципального  уровня  (НПК, спортивные соревнования, творческие конкурсы);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 xml:space="preserve">  призеры  муниципального  уровня  (НПК,  спортивные соревнования, творческие конкурсы);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- 4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за наличие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победителей/призеров по каждому из направлений: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0,15 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-0,45)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0,1 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-0,3)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0,3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0,3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c>
          <w:tcPr>
            <w:tcW w:w="669" w:type="dxa"/>
            <w:vMerge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523" w:type="dxa"/>
          </w:tcPr>
          <w:p w:rsidR="00841B5C" w:rsidRPr="00AC5B1B" w:rsidRDefault="00841B5C" w:rsidP="00841B5C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>победители регионального уровня (НПК,  спортивные соревнования, творческие конкурсы);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>призеры  регионального  уровня  (НПК,  спортивные соревнования, творческие конкурсы);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0,25 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-0,75) 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0,15 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-0,45)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669" w:type="dxa"/>
            <w:vMerge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523" w:type="dxa"/>
          </w:tcPr>
          <w:p w:rsidR="00841B5C" w:rsidRPr="00AC5B1B" w:rsidRDefault="00841B5C" w:rsidP="00841B5C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>победители всероссийского уровня (НПК,  спортивные соревнования, творческие конкурсы);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>призеры  всероссийского  уровня  (НПК,  спортивные соревнования, творческие конкурсы);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0,3 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-0,9)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0,25 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 xml:space="preserve"> -0,75)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66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5523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Наличие  победителей/призеров  по  любому  из направлений: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5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 xml:space="preserve"> победители  международного  уровня  (НПК, спортивные соревнования, творческие конкурсы)</w:t>
            </w:r>
            <w:proofErr w:type="gramStart"/>
            <w:r w:rsidRPr="00AC5B1B">
              <w:rPr>
                <w:szCs w:val="24"/>
              </w:rPr>
              <w:t xml:space="preserve"> .</w:t>
            </w:r>
            <w:proofErr w:type="gramEnd"/>
          </w:p>
          <w:p w:rsidR="00841B5C" w:rsidRPr="00AC5B1B" w:rsidRDefault="00841B5C" w:rsidP="00841B5C">
            <w:pPr>
              <w:pStyle w:val="a3"/>
              <w:numPr>
                <w:ilvl w:val="0"/>
                <w:numId w:val="25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 xml:space="preserve">  призеры международного уровня (НПК, спортивные соревнования, творческие конкурсы)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0,2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0,2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6192" w:type="dxa"/>
            <w:gridSpan w:val="2"/>
          </w:tcPr>
          <w:p w:rsidR="00841B5C" w:rsidRPr="00AC5B1B" w:rsidRDefault="00841B5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188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77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2,35</w:t>
            </w:r>
          </w:p>
        </w:tc>
      </w:tr>
    </w:tbl>
    <w:p w:rsidR="00841B5C" w:rsidRPr="00021898" w:rsidRDefault="00841B5C" w:rsidP="00841B5C">
      <w:pPr>
        <w:pStyle w:val="a3"/>
        <w:rPr>
          <w:szCs w:val="24"/>
        </w:rPr>
      </w:pPr>
    </w:p>
    <w:p w:rsidR="00841B5C" w:rsidRDefault="00841B5C" w:rsidP="00841B5C">
      <w:pPr>
        <w:ind w:left="284"/>
        <w:rPr>
          <w:b/>
          <w:sz w:val="28"/>
          <w:szCs w:val="28"/>
        </w:rPr>
      </w:pPr>
      <w:r w:rsidRPr="001C3A41">
        <w:rPr>
          <w:b/>
          <w:sz w:val="28"/>
          <w:szCs w:val="28"/>
        </w:rPr>
        <w:t>3.Прозрачность и объективность образовательного процесса</w:t>
      </w:r>
    </w:p>
    <w:p w:rsidR="00841B5C" w:rsidRPr="001C3A41" w:rsidRDefault="00841B5C" w:rsidP="00841B5C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5397"/>
        <w:gridCol w:w="1944"/>
        <w:gridCol w:w="793"/>
      </w:tblGrid>
      <w:tr w:rsidR="00841B5C" w:rsidRPr="00AC5B1B" w:rsidTr="00490B1E">
        <w:trPr>
          <w:trHeight w:val="561"/>
        </w:trPr>
        <w:tc>
          <w:tcPr>
            <w:tcW w:w="717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53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194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rPr>
          <w:trHeight w:val="416"/>
        </w:trPr>
        <w:tc>
          <w:tcPr>
            <w:tcW w:w="717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lastRenderedPageBreak/>
              <w:t xml:space="preserve">1.    </w:t>
            </w:r>
          </w:p>
        </w:tc>
        <w:tc>
          <w:tcPr>
            <w:tcW w:w="53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Образовательная  организация  подвергнута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независимой  оценке  качества  образовательной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деятельности  образовательной  организации  и  </w:t>
            </w:r>
            <w:proofErr w:type="gramStart"/>
            <w:r w:rsidRPr="00AC5B1B">
              <w:rPr>
                <w:szCs w:val="24"/>
              </w:rPr>
              <w:t>по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результатам  представлен  на  сайте  ОО  план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/программа действий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94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Приняли участие в НОК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ОДОО-1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Приняли участие и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представлен план действий на сайте -2</w:t>
            </w: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</w:tr>
      <w:tr w:rsidR="00841B5C" w:rsidRPr="00AC5B1B" w:rsidTr="00490B1E">
        <w:tc>
          <w:tcPr>
            <w:tcW w:w="717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53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Участие  в  </w:t>
            </w:r>
            <w:proofErr w:type="gramStart"/>
            <w:r w:rsidRPr="00AC5B1B">
              <w:rPr>
                <w:szCs w:val="24"/>
              </w:rPr>
              <w:t>независимых</w:t>
            </w:r>
            <w:proofErr w:type="gramEnd"/>
            <w:r w:rsidRPr="00AC5B1B">
              <w:rPr>
                <w:szCs w:val="24"/>
              </w:rPr>
              <w:t xml:space="preserve">  диагностических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процедурах</w:t>
            </w:r>
            <w:proofErr w:type="gramEnd"/>
            <w:r w:rsidRPr="00AC5B1B">
              <w:rPr>
                <w:szCs w:val="24"/>
              </w:rPr>
              <w:t xml:space="preserve">/исследованиях  оценки  качества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образования  регионального,  всероссийского,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 xml:space="preserve">международного  уровней  ежегодно  (ВПР,  НИКО, </w:t>
            </w:r>
            <w:proofErr w:type="gramEnd"/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региональные исследования и др.)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94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муниципальный уровень – 1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муниципальный и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региональный</w:t>
            </w:r>
            <w:proofErr w:type="gramEnd"/>
            <w:r w:rsidRPr="00AC5B1B">
              <w:rPr>
                <w:szCs w:val="24"/>
              </w:rPr>
              <w:t xml:space="preserve"> уровни – 2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муниципальный,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региональный, всероссийский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уровни -3 </w:t>
            </w:r>
            <w:proofErr w:type="gramStart"/>
            <w:r w:rsidRPr="00AC5B1B">
              <w:rPr>
                <w:szCs w:val="24"/>
              </w:rPr>
              <w:t>муниципальный</w:t>
            </w:r>
            <w:proofErr w:type="gramEnd"/>
            <w:r w:rsidRPr="00AC5B1B">
              <w:rPr>
                <w:szCs w:val="24"/>
              </w:rPr>
              <w:t xml:space="preserve">,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региональный, всероссийский,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международный</w:t>
            </w:r>
            <w:proofErr w:type="gramEnd"/>
            <w:r w:rsidRPr="00AC5B1B">
              <w:rPr>
                <w:szCs w:val="24"/>
              </w:rPr>
              <w:t xml:space="preserve"> уровни - 4</w:t>
            </w: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</w:tr>
      <w:tr w:rsidR="00841B5C" w:rsidRPr="00AC5B1B" w:rsidTr="00490B1E">
        <w:tc>
          <w:tcPr>
            <w:tcW w:w="717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53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Наличие  программы  (положения)  внутренней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системы оценки качества образования в ОО</w:t>
            </w:r>
          </w:p>
        </w:tc>
        <w:tc>
          <w:tcPr>
            <w:tcW w:w="194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Нет- 0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Да - 1</w:t>
            </w: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717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53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Наличие сайта ОО с представленной информацией в  соответствии  с  требованиями  законодательства РФ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Информация представлена </w:t>
            </w:r>
            <w:proofErr w:type="gramStart"/>
            <w:r w:rsidRPr="00AC5B1B">
              <w:rPr>
                <w:szCs w:val="24"/>
              </w:rPr>
              <w:t>на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сайте</w:t>
            </w:r>
            <w:proofErr w:type="gramEnd"/>
            <w:r w:rsidRPr="00AC5B1B">
              <w:rPr>
                <w:szCs w:val="24"/>
              </w:rPr>
              <w:t xml:space="preserve"> частично -1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Представлена вся информация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на сайте ОО в соответствии </w:t>
            </w:r>
            <w:proofErr w:type="gramStart"/>
            <w:r w:rsidRPr="00AC5B1B">
              <w:rPr>
                <w:szCs w:val="24"/>
              </w:rPr>
              <w:t>с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требованиями -2</w:t>
            </w: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</w:tr>
      <w:tr w:rsidR="00841B5C" w:rsidRPr="00AC5B1B" w:rsidTr="00490B1E">
        <w:tc>
          <w:tcPr>
            <w:tcW w:w="717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5</w:t>
            </w:r>
          </w:p>
        </w:tc>
        <w:tc>
          <w:tcPr>
            <w:tcW w:w="53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Наличие  на  сайте  информации  подтверждающей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участие  в  </w:t>
            </w:r>
            <w:proofErr w:type="gramStart"/>
            <w:r w:rsidRPr="00AC5B1B">
              <w:rPr>
                <w:szCs w:val="24"/>
              </w:rPr>
              <w:t>независимых</w:t>
            </w:r>
            <w:proofErr w:type="gramEnd"/>
            <w:r w:rsidRPr="00AC5B1B">
              <w:rPr>
                <w:szCs w:val="24"/>
              </w:rPr>
              <w:t xml:space="preserve">  диагностических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процедурах</w:t>
            </w:r>
            <w:proofErr w:type="gramEnd"/>
            <w:r w:rsidRPr="00AC5B1B">
              <w:rPr>
                <w:szCs w:val="24"/>
              </w:rPr>
              <w:t xml:space="preserve">  /  исследованиях  оценки  качества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образования и представлены результаты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94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Информация представлена </w:t>
            </w:r>
            <w:proofErr w:type="gramStart"/>
            <w:r w:rsidRPr="00AC5B1B">
              <w:rPr>
                <w:szCs w:val="24"/>
              </w:rPr>
              <w:t>на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сайте</w:t>
            </w:r>
            <w:proofErr w:type="gramEnd"/>
            <w:r w:rsidRPr="00AC5B1B">
              <w:rPr>
                <w:szCs w:val="24"/>
              </w:rPr>
              <w:t xml:space="preserve"> частично - 0,5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Представлена вся информация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на сайте ОО в соответствии </w:t>
            </w:r>
            <w:proofErr w:type="gramStart"/>
            <w:r w:rsidRPr="00AC5B1B">
              <w:rPr>
                <w:szCs w:val="24"/>
              </w:rPr>
              <w:t>с</w:t>
            </w:r>
            <w:proofErr w:type="gramEnd"/>
            <w:r w:rsidRPr="00AC5B1B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требованиями -1</w:t>
            </w: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0,5</w:t>
            </w:r>
          </w:p>
        </w:tc>
      </w:tr>
      <w:tr w:rsidR="00841B5C" w:rsidRPr="00AC5B1B" w:rsidTr="00490B1E">
        <w:tc>
          <w:tcPr>
            <w:tcW w:w="6114" w:type="dxa"/>
            <w:gridSpan w:val="2"/>
          </w:tcPr>
          <w:p w:rsidR="00841B5C" w:rsidRPr="00AC5B1B" w:rsidRDefault="00841B5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194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793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7,5</w:t>
            </w:r>
          </w:p>
        </w:tc>
      </w:tr>
    </w:tbl>
    <w:p w:rsidR="00841B5C" w:rsidRDefault="00841B5C" w:rsidP="00841B5C">
      <w:pPr>
        <w:pStyle w:val="a3"/>
        <w:rPr>
          <w:szCs w:val="24"/>
        </w:rPr>
      </w:pPr>
    </w:p>
    <w:p w:rsidR="00841B5C" w:rsidRPr="00D75550" w:rsidRDefault="00841B5C" w:rsidP="00841B5C">
      <w:pPr>
        <w:pStyle w:val="a3"/>
        <w:rPr>
          <w:b/>
          <w:sz w:val="28"/>
          <w:szCs w:val="28"/>
        </w:rPr>
      </w:pPr>
      <w:r w:rsidRPr="00D75550">
        <w:rPr>
          <w:b/>
          <w:sz w:val="28"/>
          <w:szCs w:val="28"/>
        </w:rPr>
        <w:t>4. Качество образовательной сред</w:t>
      </w:r>
      <w:r>
        <w:rPr>
          <w:b/>
          <w:sz w:val="28"/>
          <w:szCs w:val="28"/>
        </w:rPr>
        <w:t>ы</w:t>
      </w:r>
    </w:p>
    <w:p w:rsidR="00841B5C" w:rsidRPr="00021898" w:rsidRDefault="00841B5C" w:rsidP="00841B5C">
      <w:pPr>
        <w:pStyle w:val="a3"/>
        <w:rPr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5595"/>
        <w:gridCol w:w="1701"/>
        <w:gridCol w:w="816"/>
      </w:tblGrid>
      <w:tr w:rsidR="00841B5C" w:rsidRPr="00AC5B1B" w:rsidTr="00490B1E">
        <w:trPr>
          <w:trHeight w:val="561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rPr>
          <w:trHeight w:val="1412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lastRenderedPageBreak/>
              <w:t xml:space="preserve">1.    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Обеспеченность  компьютерами  не  ниже  </w:t>
            </w:r>
            <w:proofErr w:type="spellStart"/>
            <w:r w:rsidRPr="00AC5B1B">
              <w:rPr>
                <w:szCs w:val="24"/>
              </w:rPr>
              <w:t>среднеобластного</w:t>
            </w:r>
            <w:proofErr w:type="spellEnd"/>
            <w:r w:rsidRPr="00AC5B1B">
              <w:rPr>
                <w:szCs w:val="24"/>
              </w:rPr>
              <w:t xml:space="preserve"> показателя с наличием доступа к сети Интернет со скоростью не менее 2 Мб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Да - 1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Наличие лицензированного медицинского кабинета  менее 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Да - 1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Наличие  спортзала,  оборудованного  в  соответствии  с требованиями ООП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Да - 1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rPr>
          <w:trHeight w:val="556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Наличие спортивной площадки (стадиона), оборудованного в соответствии с требованиями ООП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Да - 1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rPr>
          <w:trHeight w:val="556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5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Доступность образовательной среды для </w:t>
            </w:r>
            <w:proofErr w:type="gramStart"/>
            <w:r w:rsidRPr="00AC5B1B">
              <w:rPr>
                <w:szCs w:val="24"/>
              </w:rPr>
              <w:t>обучающихся</w:t>
            </w:r>
            <w:proofErr w:type="gramEnd"/>
            <w:r w:rsidRPr="00AC5B1B">
              <w:rPr>
                <w:szCs w:val="24"/>
              </w:rPr>
              <w:t xml:space="preserve"> с ОВЗ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 xml:space="preserve"> наличие учебно-методического обеспечения образовательного процесса;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>наличие специалистов, оказывающих психологическую и другую консультативную помощь семьям обучающихся в ОО;</w:t>
            </w:r>
          </w:p>
          <w:p w:rsidR="00841B5C" w:rsidRPr="00AC5B1B" w:rsidRDefault="00841B5C" w:rsidP="00841B5C">
            <w:pPr>
              <w:pStyle w:val="a3"/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AC5B1B">
              <w:rPr>
                <w:szCs w:val="24"/>
              </w:rPr>
              <w:t xml:space="preserve">наличие оборудованного доступа в здания с ОО </w:t>
            </w:r>
            <w:proofErr w:type="gramStart"/>
            <w:r w:rsidRPr="00AC5B1B">
              <w:rPr>
                <w:szCs w:val="24"/>
              </w:rPr>
              <w:t>обучающихся</w:t>
            </w:r>
            <w:proofErr w:type="gramEnd"/>
            <w:r w:rsidRPr="00AC5B1B">
              <w:rPr>
                <w:szCs w:val="24"/>
              </w:rPr>
              <w:t xml:space="preserve"> с ОВЗ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- 1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-1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- 1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(шах - 3)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</w:t>
            </w:r>
          </w:p>
        </w:tc>
      </w:tr>
      <w:tr w:rsidR="00841B5C" w:rsidRPr="00AC5B1B" w:rsidTr="00490B1E">
        <w:trPr>
          <w:trHeight w:val="556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6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Доля  педагогов,  имеющих  высшее  профессиональное образование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50%-0,5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100%- 1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(0,1 за каждые 10%)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0,5</w:t>
            </w:r>
          </w:p>
        </w:tc>
      </w:tr>
      <w:tr w:rsidR="00841B5C" w:rsidRPr="00AC5B1B" w:rsidTr="00490B1E">
        <w:trPr>
          <w:trHeight w:val="556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7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Доля педагогов, имеющих квалификационную категорию  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50%-0,5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100%- 1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(0,1 за каждые 10%)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0,5</w:t>
            </w:r>
          </w:p>
        </w:tc>
      </w:tr>
      <w:tr w:rsidR="00841B5C" w:rsidRPr="00AC5B1B" w:rsidTr="00490B1E">
        <w:trPr>
          <w:trHeight w:val="556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8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>Наличие  оборудованных  учебных  кабинетов  (</w:t>
            </w:r>
            <w:proofErr w:type="spellStart"/>
            <w:r w:rsidRPr="00AC5B1B">
              <w:rPr>
                <w:szCs w:val="24"/>
              </w:rPr>
              <w:t>кабинеты-лабоработии</w:t>
            </w:r>
            <w:proofErr w:type="spellEnd"/>
            <w:r w:rsidRPr="00AC5B1B">
              <w:rPr>
                <w:szCs w:val="24"/>
              </w:rPr>
              <w:t xml:space="preserve">  физики,  кабинет  химии,  кабинет  географии, </w:t>
            </w:r>
            <w:proofErr w:type="gramEnd"/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кабинет биологии, кабинет ОБЖ)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 xml:space="preserve">Частично  -  0,1  (по </w:t>
            </w:r>
            <w:proofErr w:type="gramEnd"/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каждому  из  пяти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кабинетов)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C5B1B">
              <w:rPr>
                <w:szCs w:val="24"/>
              </w:rPr>
              <w:t xml:space="preserve">Да  -  0,2  (по </w:t>
            </w:r>
            <w:proofErr w:type="gramEnd"/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каждому  из  пяти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кабинетов)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(</w:t>
            </w:r>
            <w:proofErr w:type="spellStart"/>
            <w:r w:rsidRPr="00AC5B1B">
              <w:rPr>
                <w:szCs w:val="24"/>
              </w:rPr>
              <w:t>max</w:t>
            </w:r>
            <w:proofErr w:type="spellEnd"/>
            <w:r w:rsidRPr="00AC5B1B">
              <w:rPr>
                <w:szCs w:val="24"/>
              </w:rPr>
              <w:t>) - 1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0,3</w:t>
            </w:r>
          </w:p>
        </w:tc>
      </w:tr>
      <w:tr w:rsidR="00841B5C" w:rsidRPr="00AC5B1B" w:rsidTr="00490B1E">
        <w:tc>
          <w:tcPr>
            <w:tcW w:w="6334" w:type="dxa"/>
            <w:gridSpan w:val="2"/>
          </w:tcPr>
          <w:p w:rsidR="00841B5C" w:rsidRPr="00AC5B1B" w:rsidRDefault="00841B5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2,3</w:t>
            </w:r>
          </w:p>
        </w:tc>
      </w:tr>
    </w:tbl>
    <w:p w:rsidR="00841B5C" w:rsidRDefault="00841B5C" w:rsidP="00841B5C">
      <w:pPr>
        <w:pStyle w:val="a3"/>
        <w:rPr>
          <w:szCs w:val="24"/>
        </w:rPr>
      </w:pPr>
    </w:p>
    <w:p w:rsidR="00841B5C" w:rsidRPr="00AF6CA4" w:rsidRDefault="00841B5C" w:rsidP="00841B5C">
      <w:pPr>
        <w:pStyle w:val="a3"/>
        <w:rPr>
          <w:b/>
          <w:sz w:val="28"/>
          <w:szCs w:val="28"/>
        </w:rPr>
      </w:pPr>
    </w:p>
    <w:p w:rsidR="00841B5C" w:rsidRPr="00AF6CA4" w:rsidRDefault="00841B5C" w:rsidP="00841B5C">
      <w:pPr>
        <w:pStyle w:val="a3"/>
        <w:rPr>
          <w:b/>
          <w:sz w:val="28"/>
          <w:szCs w:val="28"/>
        </w:rPr>
      </w:pPr>
      <w:r w:rsidRPr="00AF6CA4">
        <w:rPr>
          <w:b/>
          <w:sz w:val="28"/>
          <w:szCs w:val="28"/>
        </w:rPr>
        <w:t>5. Индивидуализация образовательного процесса</w:t>
      </w:r>
    </w:p>
    <w:p w:rsidR="00841B5C" w:rsidRDefault="00841B5C" w:rsidP="00841B5C">
      <w:pPr>
        <w:pStyle w:val="a3"/>
        <w:rPr>
          <w:szCs w:val="24"/>
        </w:rPr>
      </w:pPr>
    </w:p>
    <w:p w:rsidR="00841B5C" w:rsidRPr="00021898" w:rsidRDefault="00841B5C" w:rsidP="00841B5C">
      <w:pPr>
        <w:pStyle w:val="a3"/>
        <w:rPr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5595"/>
        <w:gridCol w:w="1701"/>
        <w:gridCol w:w="816"/>
      </w:tblGrid>
      <w:tr w:rsidR="00841B5C" w:rsidRPr="00AC5B1B" w:rsidTr="00490B1E">
        <w:trPr>
          <w:trHeight w:val="561"/>
        </w:trPr>
        <w:tc>
          <w:tcPr>
            <w:tcW w:w="739" w:type="dxa"/>
          </w:tcPr>
          <w:p w:rsidR="00841B5C" w:rsidRDefault="00841B5C" w:rsidP="00490B1E">
            <w:pPr>
              <w:pStyle w:val="a3"/>
              <w:ind w:left="0"/>
              <w:rPr>
                <w:szCs w:val="24"/>
              </w:rPr>
            </w:pP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rPr>
          <w:trHeight w:val="1412"/>
        </w:trPr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lastRenderedPageBreak/>
              <w:t xml:space="preserve">1.    </w:t>
            </w:r>
          </w:p>
        </w:tc>
        <w:tc>
          <w:tcPr>
            <w:tcW w:w="5595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Реализа</w:t>
            </w:r>
            <w:r>
              <w:rPr>
                <w:szCs w:val="24"/>
              </w:rPr>
              <w:t xml:space="preserve">ция программ отдельных учебных </w:t>
            </w:r>
            <w:r w:rsidRPr="00AF6CA4">
              <w:rPr>
                <w:szCs w:val="24"/>
              </w:rPr>
              <w:t xml:space="preserve">предметов по основному общему образованию </w:t>
            </w:r>
            <w:proofErr w:type="gramStart"/>
            <w:r w:rsidRPr="00AF6CA4">
              <w:rPr>
                <w:szCs w:val="24"/>
              </w:rPr>
              <w:t>на</w:t>
            </w:r>
            <w:proofErr w:type="gramEnd"/>
            <w:r w:rsidRPr="00AF6CA4">
              <w:rPr>
                <w:szCs w:val="24"/>
              </w:rPr>
              <w:t xml:space="preserve">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повышенном </w:t>
            </w:r>
            <w:proofErr w:type="gramStart"/>
            <w:r w:rsidRPr="00AF6CA4">
              <w:rPr>
                <w:szCs w:val="24"/>
              </w:rPr>
              <w:t>уровне</w:t>
            </w:r>
            <w:proofErr w:type="gramEnd"/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  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Нет-0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Да - 1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5595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Реализация программ учебных предметов </w:t>
            </w:r>
            <w:proofErr w:type="gramStart"/>
            <w:r w:rsidRPr="00AF6CA4">
              <w:rPr>
                <w:szCs w:val="24"/>
              </w:rPr>
              <w:t>на</w:t>
            </w:r>
            <w:proofErr w:type="gramEnd"/>
            <w:r w:rsidRPr="00AF6CA4">
              <w:rPr>
                <w:szCs w:val="24"/>
              </w:rPr>
              <w:t xml:space="preserve">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углубленном </w:t>
            </w:r>
            <w:proofErr w:type="gramStart"/>
            <w:r w:rsidRPr="00AF6CA4">
              <w:rPr>
                <w:szCs w:val="24"/>
              </w:rPr>
              <w:t>уровне</w:t>
            </w:r>
            <w:proofErr w:type="gramEnd"/>
            <w:r w:rsidRPr="00AF6CA4">
              <w:rPr>
                <w:szCs w:val="24"/>
              </w:rPr>
              <w:t xml:space="preserve"> при реализации ФГОС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среднего общего образования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1  предмет на </w:t>
            </w:r>
            <w:proofErr w:type="gramStart"/>
            <w:r w:rsidRPr="00AF6CA4">
              <w:rPr>
                <w:szCs w:val="24"/>
              </w:rPr>
              <w:t>углубленном</w:t>
            </w:r>
            <w:proofErr w:type="gramEnd"/>
            <w:r w:rsidRPr="00AF6CA4">
              <w:rPr>
                <w:szCs w:val="24"/>
              </w:rPr>
              <w:t xml:space="preserve">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proofErr w:type="gramStart"/>
            <w:r w:rsidRPr="00AF6CA4">
              <w:rPr>
                <w:szCs w:val="24"/>
              </w:rPr>
              <w:t>уровне</w:t>
            </w:r>
            <w:proofErr w:type="gramEnd"/>
            <w:r w:rsidRPr="00AF6CA4">
              <w:rPr>
                <w:szCs w:val="24"/>
              </w:rPr>
              <w:t xml:space="preserve"> -1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2  предмета и более </w:t>
            </w:r>
            <w:proofErr w:type="gramStart"/>
            <w:r w:rsidRPr="00AF6CA4">
              <w:rPr>
                <w:szCs w:val="24"/>
              </w:rPr>
              <w:t>на</w:t>
            </w:r>
            <w:proofErr w:type="gramEnd"/>
            <w:r w:rsidRPr="00AF6CA4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F6CA4">
              <w:rPr>
                <w:szCs w:val="24"/>
              </w:rPr>
              <w:t xml:space="preserve">углубленном </w:t>
            </w:r>
            <w:proofErr w:type="gramStart"/>
            <w:r w:rsidRPr="00AF6CA4">
              <w:rPr>
                <w:szCs w:val="24"/>
              </w:rPr>
              <w:t>уровне</w:t>
            </w:r>
            <w:proofErr w:type="gramEnd"/>
            <w:r w:rsidRPr="00AF6CA4">
              <w:rPr>
                <w:szCs w:val="24"/>
              </w:rPr>
              <w:t xml:space="preserve"> - 2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5595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Наличие </w:t>
            </w:r>
            <w:proofErr w:type="gramStart"/>
            <w:r w:rsidRPr="00AF6CA4">
              <w:rPr>
                <w:szCs w:val="24"/>
              </w:rPr>
              <w:t>разработанных</w:t>
            </w:r>
            <w:proofErr w:type="gramEnd"/>
            <w:r w:rsidRPr="00AF6CA4">
              <w:rPr>
                <w:szCs w:val="24"/>
              </w:rPr>
              <w:t xml:space="preserve"> индивидуальных учебных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планов</w:t>
            </w: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F6CA4">
              <w:rPr>
                <w:szCs w:val="24"/>
              </w:rPr>
              <w:t>Да-2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5595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Наличие </w:t>
            </w:r>
            <w:proofErr w:type="gramStart"/>
            <w:r w:rsidRPr="00AF6CA4">
              <w:rPr>
                <w:szCs w:val="24"/>
              </w:rPr>
              <w:t>разработанных</w:t>
            </w:r>
            <w:proofErr w:type="gramEnd"/>
            <w:r w:rsidRPr="00AF6CA4">
              <w:rPr>
                <w:szCs w:val="24"/>
              </w:rPr>
              <w:t xml:space="preserve"> индивидуальных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F6CA4">
              <w:rPr>
                <w:szCs w:val="24"/>
              </w:rPr>
              <w:t>образовательных маршрутов (траекторий)</w:t>
            </w: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F6CA4">
              <w:rPr>
                <w:szCs w:val="24"/>
              </w:rPr>
              <w:t>Да-</w:t>
            </w:r>
            <w:r>
              <w:rPr>
                <w:szCs w:val="24"/>
              </w:rPr>
              <w:t>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95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Реализация програ</w:t>
            </w:r>
            <w:r>
              <w:rPr>
                <w:szCs w:val="24"/>
              </w:rPr>
              <w:t xml:space="preserve">мм дополнительного образования </w:t>
            </w:r>
            <w:r w:rsidRPr="00AF6CA4">
              <w:rPr>
                <w:szCs w:val="24"/>
              </w:rPr>
              <w:t>детей</w:t>
            </w: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F6CA4">
              <w:rPr>
                <w:szCs w:val="24"/>
              </w:rPr>
              <w:t>Да-</w:t>
            </w:r>
            <w:r>
              <w:rPr>
                <w:szCs w:val="24"/>
              </w:rPr>
              <w:t>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95" w:type="dxa"/>
          </w:tcPr>
          <w:p w:rsidR="00841B5C" w:rsidRPr="00AF6CA4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AF6CA4">
              <w:rPr>
                <w:szCs w:val="24"/>
              </w:rPr>
              <w:t xml:space="preserve">оля выпускников, сдающих </w:t>
            </w:r>
            <w:proofErr w:type="gramStart"/>
            <w:r w:rsidRPr="00AF6CA4">
              <w:rPr>
                <w:szCs w:val="24"/>
              </w:rPr>
              <w:t>дополнительные</w:t>
            </w:r>
            <w:proofErr w:type="gramEnd"/>
            <w:r w:rsidRPr="00AF6CA4">
              <w:rPr>
                <w:szCs w:val="24"/>
              </w:rPr>
              <w:t xml:space="preserve">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предметы ЕГЭ по профилю обучения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50% - 0,5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>100%-2 (0,2 за каждые 10%)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39" w:type="dxa"/>
          </w:tcPr>
          <w:p w:rsidR="00841B5C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95" w:type="dxa"/>
          </w:tcPr>
          <w:p w:rsidR="00841B5C" w:rsidRPr="00AF6CA4" w:rsidRDefault="00841B5C" w:rsidP="00490B1E">
            <w:pPr>
              <w:rPr>
                <w:szCs w:val="24"/>
              </w:rPr>
            </w:pPr>
            <w:proofErr w:type="gramStart"/>
            <w:r w:rsidRPr="00AF6CA4">
              <w:rPr>
                <w:szCs w:val="24"/>
              </w:rPr>
              <w:t xml:space="preserve">Наличие специалистов (педагогов, специалистов на </w:t>
            </w:r>
            <w:proofErr w:type="gramEnd"/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договорной основе и др.), </w:t>
            </w:r>
            <w:proofErr w:type="gramStart"/>
            <w:r w:rsidRPr="00AF6CA4">
              <w:rPr>
                <w:szCs w:val="24"/>
              </w:rPr>
              <w:t>осуществляющих</w:t>
            </w:r>
            <w:proofErr w:type="gramEnd"/>
            <w:r w:rsidRPr="00AF6CA4">
              <w:rPr>
                <w:szCs w:val="24"/>
              </w:rPr>
              <w:t xml:space="preserve"> </w:t>
            </w:r>
          </w:p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психолого-педагогическое сопровождение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F6CA4">
              <w:rPr>
                <w:szCs w:val="24"/>
              </w:rPr>
              <w:t>обучающихся</w:t>
            </w:r>
            <w:proofErr w:type="gramEnd"/>
            <w:r w:rsidRPr="00AF6CA4">
              <w:rPr>
                <w:szCs w:val="24"/>
              </w:rPr>
              <w:t xml:space="preserve"> и коррекционную работу</w:t>
            </w:r>
          </w:p>
        </w:tc>
        <w:tc>
          <w:tcPr>
            <w:tcW w:w="1701" w:type="dxa"/>
          </w:tcPr>
          <w:p w:rsidR="00841B5C" w:rsidRPr="00AF6CA4" w:rsidRDefault="00841B5C" w:rsidP="00490B1E">
            <w:pPr>
              <w:rPr>
                <w:szCs w:val="24"/>
              </w:rPr>
            </w:pPr>
            <w:r w:rsidRPr="00AF6CA4">
              <w:rPr>
                <w:szCs w:val="24"/>
              </w:rPr>
              <w:t xml:space="preserve">Нет-0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F6CA4">
              <w:rPr>
                <w:szCs w:val="24"/>
              </w:rPr>
              <w:t>Да-</w:t>
            </w:r>
            <w:r>
              <w:rPr>
                <w:szCs w:val="24"/>
              </w:rPr>
              <w:t>1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6334" w:type="dxa"/>
            <w:gridSpan w:val="2"/>
          </w:tcPr>
          <w:p w:rsidR="00841B5C" w:rsidRPr="00AC5B1B" w:rsidRDefault="00841B5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81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841B5C" w:rsidRDefault="00841B5C" w:rsidP="00841B5C">
      <w:pPr>
        <w:pStyle w:val="a3"/>
        <w:rPr>
          <w:szCs w:val="24"/>
        </w:rPr>
      </w:pPr>
    </w:p>
    <w:p w:rsidR="00841B5C" w:rsidRDefault="00841B5C" w:rsidP="00841B5C">
      <w:pPr>
        <w:pStyle w:val="a3"/>
        <w:rPr>
          <w:b/>
          <w:szCs w:val="24"/>
        </w:rPr>
      </w:pPr>
      <w:r w:rsidRPr="004B3E58">
        <w:rPr>
          <w:b/>
          <w:szCs w:val="24"/>
        </w:rPr>
        <w:t>6. Результаты участия в региональных и федеральных программах</w:t>
      </w:r>
    </w:p>
    <w:p w:rsidR="00841B5C" w:rsidRPr="004B3E58" w:rsidRDefault="00841B5C" w:rsidP="00841B5C">
      <w:pPr>
        <w:pStyle w:val="a3"/>
        <w:rPr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4897"/>
        <w:gridCol w:w="2420"/>
        <w:gridCol w:w="806"/>
      </w:tblGrid>
      <w:tr w:rsidR="00841B5C" w:rsidRPr="00AC5B1B" w:rsidTr="00490B1E">
        <w:trPr>
          <w:trHeight w:val="561"/>
        </w:trPr>
        <w:tc>
          <w:tcPr>
            <w:tcW w:w="728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48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2420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rPr>
          <w:trHeight w:val="1412"/>
        </w:trPr>
        <w:tc>
          <w:tcPr>
            <w:tcW w:w="728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 xml:space="preserve">1.    </w:t>
            </w:r>
          </w:p>
        </w:tc>
        <w:tc>
          <w:tcPr>
            <w:tcW w:w="4897" w:type="dxa"/>
          </w:tcPr>
          <w:p w:rsidR="00841B5C" w:rsidRPr="00AE29A5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E29A5">
              <w:rPr>
                <w:szCs w:val="24"/>
              </w:rPr>
              <w:t xml:space="preserve">аличие статуса инновационной площадки 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 </w:t>
            </w:r>
          </w:p>
          <w:p w:rsidR="00841B5C" w:rsidRPr="00AE29A5" w:rsidRDefault="00841B5C" w:rsidP="00490B1E">
            <w:pPr>
              <w:rPr>
                <w:szCs w:val="24"/>
              </w:rPr>
            </w:pP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2420" w:type="dxa"/>
          </w:tcPr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>Нет-0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Наличие статуса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муниципальной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инновационной площадки - 0,5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Наличие статуса участника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РИП - </w:t>
            </w:r>
            <w:proofErr w:type="spellStart"/>
            <w:r w:rsidRPr="00AE29A5">
              <w:rPr>
                <w:szCs w:val="24"/>
              </w:rPr>
              <w:t>ИнКО</w:t>
            </w:r>
            <w:proofErr w:type="spellEnd"/>
            <w:r w:rsidRPr="00AE29A5">
              <w:rPr>
                <w:szCs w:val="24"/>
              </w:rPr>
              <w:t xml:space="preserve"> -1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Наличие статуса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proofErr w:type="spellStart"/>
            <w:r w:rsidRPr="00AE29A5">
              <w:rPr>
                <w:szCs w:val="24"/>
              </w:rPr>
              <w:t>стажировочной</w:t>
            </w:r>
            <w:proofErr w:type="spellEnd"/>
            <w:r w:rsidRPr="00AE29A5">
              <w:rPr>
                <w:szCs w:val="24"/>
              </w:rPr>
              <w:t xml:space="preserve"> площадки РИП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- </w:t>
            </w:r>
            <w:proofErr w:type="spellStart"/>
            <w:r w:rsidRPr="00AE29A5">
              <w:rPr>
                <w:szCs w:val="24"/>
              </w:rPr>
              <w:t>ИнКО</w:t>
            </w:r>
            <w:proofErr w:type="spellEnd"/>
            <w:r w:rsidRPr="00AE29A5">
              <w:rPr>
                <w:szCs w:val="24"/>
              </w:rPr>
              <w:t xml:space="preserve"> - 2</w:t>
            </w: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28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4897" w:type="dxa"/>
          </w:tcPr>
          <w:p w:rsidR="00841B5C" w:rsidRPr="00AC5B1B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 xml:space="preserve">Доля педагогов, участвующих в </w:t>
            </w:r>
            <w:r w:rsidRPr="00AE29A5">
              <w:rPr>
                <w:szCs w:val="24"/>
              </w:rPr>
              <w:t>инновационной деятельности</w:t>
            </w:r>
          </w:p>
        </w:tc>
        <w:tc>
          <w:tcPr>
            <w:tcW w:w="2420" w:type="dxa"/>
          </w:tcPr>
          <w:p w:rsidR="00841B5C" w:rsidRDefault="00841B5C" w:rsidP="00490B1E">
            <w:pPr>
              <w:pStyle w:val="a3"/>
              <w:ind w:left="0"/>
            </w:pPr>
            <w:r w:rsidRPr="00AE29A5">
              <w:rPr>
                <w:szCs w:val="24"/>
              </w:rPr>
              <w:t>1-25%-1 балл</w:t>
            </w:r>
            <w:r>
              <w:t xml:space="preserve"> </w:t>
            </w:r>
          </w:p>
          <w:p w:rsidR="00841B5C" w:rsidRPr="00AE29A5" w:rsidRDefault="00841B5C" w:rsidP="00490B1E">
            <w:pPr>
              <w:pStyle w:val="a3"/>
              <w:ind w:left="0"/>
              <w:rPr>
                <w:szCs w:val="24"/>
              </w:rPr>
            </w:pPr>
            <w:r w:rsidRPr="00AE29A5">
              <w:rPr>
                <w:szCs w:val="24"/>
              </w:rPr>
              <w:t xml:space="preserve">26-50% - 2 балла </w:t>
            </w:r>
          </w:p>
          <w:p w:rsidR="00841B5C" w:rsidRPr="00AE29A5" w:rsidRDefault="00841B5C" w:rsidP="00490B1E">
            <w:pPr>
              <w:pStyle w:val="a3"/>
              <w:ind w:left="0"/>
              <w:rPr>
                <w:szCs w:val="24"/>
              </w:rPr>
            </w:pPr>
            <w:r w:rsidRPr="00AE29A5">
              <w:rPr>
                <w:szCs w:val="24"/>
              </w:rPr>
              <w:t xml:space="preserve">51-75%- 3 балла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E29A5">
              <w:rPr>
                <w:szCs w:val="24"/>
              </w:rPr>
              <w:t>76-100% - 4 балла</w:t>
            </w: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728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4897" w:type="dxa"/>
          </w:tcPr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Доля  педагогов,  имеющих  </w:t>
            </w:r>
            <w:proofErr w:type="gramStart"/>
            <w:r w:rsidRPr="00AE29A5">
              <w:rPr>
                <w:szCs w:val="24"/>
              </w:rPr>
              <w:t>методические</w:t>
            </w:r>
            <w:proofErr w:type="gramEnd"/>
            <w:r w:rsidRPr="00AE29A5">
              <w:rPr>
                <w:szCs w:val="24"/>
              </w:rPr>
              <w:t xml:space="preserve">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разработки  по  ФГОС  общего  образования,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proofErr w:type="gramStart"/>
            <w:r w:rsidRPr="00AE29A5">
              <w:rPr>
                <w:szCs w:val="24"/>
              </w:rPr>
              <w:t>распространяемые</w:t>
            </w:r>
            <w:proofErr w:type="gramEnd"/>
            <w:r w:rsidRPr="00AE29A5">
              <w:rPr>
                <w:szCs w:val="24"/>
              </w:rPr>
              <w:t xml:space="preserve"> на муниципальном уровне</w:t>
            </w:r>
          </w:p>
        </w:tc>
        <w:tc>
          <w:tcPr>
            <w:tcW w:w="2420" w:type="dxa"/>
          </w:tcPr>
          <w:p w:rsidR="00841B5C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2-10% -1балл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свыше 10% - 2 балла </w:t>
            </w: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728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4897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Наличие  педагогов,  имеющих  методические разработки,  прошедших  </w:t>
            </w:r>
            <w:r w:rsidRPr="00AE29A5">
              <w:rPr>
                <w:szCs w:val="24"/>
              </w:rPr>
              <w:lastRenderedPageBreak/>
              <w:t xml:space="preserve">экспертизу  для включения  в  региональный  реестр  учебно </w:t>
            </w:r>
            <w:proofErr w:type="gramStart"/>
            <w:r w:rsidRPr="00AE29A5">
              <w:rPr>
                <w:szCs w:val="24"/>
              </w:rPr>
              <w:t>-м</w:t>
            </w:r>
            <w:proofErr w:type="gramEnd"/>
            <w:r w:rsidRPr="00AE29A5">
              <w:rPr>
                <w:szCs w:val="24"/>
              </w:rPr>
              <w:t>етодических материалов (РУМО)</w:t>
            </w:r>
          </w:p>
        </w:tc>
        <w:tc>
          <w:tcPr>
            <w:tcW w:w="2420" w:type="dxa"/>
          </w:tcPr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lastRenderedPageBreak/>
              <w:t>Нет-0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E29A5">
              <w:rPr>
                <w:szCs w:val="24"/>
              </w:rPr>
              <w:t>Да- 1</w:t>
            </w: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1B5C" w:rsidRPr="00AC5B1B" w:rsidTr="00490B1E">
        <w:tc>
          <w:tcPr>
            <w:tcW w:w="728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897" w:type="dxa"/>
          </w:tcPr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Наличие  публикаций,  методических  разработок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>педагогов в НПК, сети Интерне</w:t>
            </w:r>
          </w:p>
        </w:tc>
        <w:tc>
          <w:tcPr>
            <w:tcW w:w="2420" w:type="dxa"/>
          </w:tcPr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>Нет-0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E29A5">
              <w:rPr>
                <w:szCs w:val="24"/>
              </w:rPr>
              <w:t>Да- 1</w:t>
            </w: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41B5C" w:rsidRPr="00AC5B1B" w:rsidTr="00490B1E">
        <w:tc>
          <w:tcPr>
            <w:tcW w:w="5625" w:type="dxa"/>
            <w:gridSpan w:val="2"/>
          </w:tcPr>
          <w:p w:rsidR="00841B5C" w:rsidRPr="00AC5B1B" w:rsidRDefault="00841B5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2420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806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841B5C" w:rsidRPr="00021898" w:rsidRDefault="00841B5C" w:rsidP="00841B5C">
      <w:pPr>
        <w:pStyle w:val="a3"/>
        <w:rPr>
          <w:szCs w:val="24"/>
        </w:rPr>
      </w:pPr>
    </w:p>
    <w:p w:rsidR="00841B5C" w:rsidRPr="00AE29A5" w:rsidRDefault="00841B5C" w:rsidP="00841B5C">
      <w:pPr>
        <w:pStyle w:val="a3"/>
        <w:ind w:left="360"/>
        <w:rPr>
          <w:b/>
          <w:sz w:val="28"/>
          <w:szCs w:val="28"/>
        </w:rPr>
      </w:pPr>
      <w:r w:rsidRPr="00AE29A5">
        <w:rPr>
          <w:b/>
          <w:sz w:val="28"/>
          <w:szCs w:val="28"/>
        </w:rPr>
        <w:t>7.  Качество  реализации  программы  (плана,  стратегии  и  др.)  перевода образовательной организации в эффективный режим развития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5404"/>
        <w:gridCol w:w="2049"/>
        <w:gridCol w:w="674"/>
      </w:tblGrid>
      <w:tr w:rsidR="00841B5C" w:rsidRPr="00AC5B1B" w:rsidTr="00490B1E">
        <w:trPr>
          <w:trHeight w:val="561"/>
        </w:trPr>
        <w:tc>
          <w:tcPr>
            <w:tcW w:w="72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№</w:t>
            </w:r>
          </w:p>
        </w:tc>
        <w:tc>
          <w:tcPr>
            <w:tcW w:w="5404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 xml:space="preserve"> Позиция оценивания  </w:t>
            </w:r>
          </w:p>
        </w:tc>
        <w:tc>
          <w:tcPr>
            <w:tcW w:w="2049" w:type="dxa"/>
          </w:tcPr>
          <w:p w:rsidR="00841B5C" w:rsidRPr="00AC5B1B" w:rsidRDefault="00841B5C" w:rsidP="00490B1E">
            <w:pPr>
              <w:rPr>
                <w:szCs w:val="24"/>
              </w:rPr>
            </w:pPr>
            <w:r w:rsidRPr="00AC5B1B">
              <w:rPr>
                <w:szCs w:val="24"/>
              </w:rPr>
              <w:t>Кол-во баллов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67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</w:p>
        </w:tc>
      </w:tr>
      <w:tr w:rsidR="00841B5C" w:rsidRPr="00AC5B1B" w:rsidTr="00490B1E">
        <w:trPr>
          <w:trHeight w:val="1412"/>
        </w:trPr>
        <w:tc>
          <w:tcPr>
            <w:tcW w:w="72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 xml:space="preserve">1.    </w:t>
            </w:r>
          </w:p>
        </w:tc>
        <w:tc>
          <w:tcPr>
            <w:tcW w:w="5404" w:type="dxa"/>
          </w:tcPr>
          <w:p w:rsidR="00841B5C" w:rsidRPr="00AE29A5" w:rsidRDefault="00841B5C" w:rsidP="00490B1E">
            <w:pPr>
              <w:rPr>
                <w:szCs w:val="24"/>
              </w:rPr>
            </w:pPr>
            <w:proofErr w:type="gramStart"/>
            <w:r w:rsidRPr="00AE29A5">
              <w:rPr>
                <w:szCs w:val="24"/>
              </w:rPr>
              <w:t xml:space="preserve">Наличие  разработанной  программы  (плана, </w:t>
            </w:r>
            <w:proofErr w:type="gramEnd"/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 xml:space="preserve">стратегии  и  др.)  перевода  образовательной </w:t>
            </w:r>
          </w:p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>организации в эффективный режим развития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2049" w:type="dxa"/>
          </w:tcPr>
          <w:p w:rsidR="00841B5C" w:rsidRPr="00AE29A5" w:rsidRDefault="00841B5C" w:rsidP="00490B1E">
            <w:pPr>
              <w:rPr>
                <w:szCs w:val="24"/>
              </w:rPr>
            </w:pPr>
            <w:r w:rsidRPr="00AE29A5">
              <w:rPr>
                <w:szCs w:val="24"/>
              </w:rPr>
              <w:t>Нет-0</w:t>
            </w:r>
          </w:p>
          <w:p w:rsidR="00841B5C" w:rsidRPr="00F123C1" w:rsidRDefault="00841B5C" w:rsidP="00490B1E">
            <w:pPr>
              <w:pStyle w:val="a3"/>
              <w:ind w:left="0"/>
              <w:rPr>
                <w:szCs w:val="24"/>
              </w:rPr>
            </w:pPr>
            <w:r w:rsidRPr="00F123C1">
              <w:rPr>
                <w:szCs w:val="24"/>
              </w:rPr>
              <w:t xml:space="preserve">Разрабатывается  -  0,5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F123C1">
              <w:rPr>
                <w:szCs w:val="24"/>
              </w:rPr>
              <w:t>Разработана - 1</w:t>
            </w:r>
          </w:p>
        </w:tc>
        <w:tc>
          <w:tcPr>
            <w:tcW w:w="67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841B5C" w:rsidRPr="00AC5B1B" w:rsidTr="00490B1E">
        <w:tc>
          <w:tcPr>
            <w:tcW w:w="72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2</w:t>
            </w:r>
          </w:p>
        </w:tc>
        <w:tc>
          <w:tcPr>
            <w:tcW w:w="5404" w:type="dxa"/>
          </w:tcPr>
          <w:p w:rsidR="00841B5C" w:rsidRPr="00F123C1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F123C1">
              <w:rPr>
                <w:szCs w:val="24"/>
              </w:rPr>
              <w:t xml:space="preserve">оля  педагогов,  включенных  в  реализацию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>программы</w:t>
            </w:r>
          </w:p>
          <w:p w:rsidR="00841B5C" w:rsidRPr="00AC5B1B" w:rsidRDefault="00841B5C" w:rsidP="00490B1E">
            <w:pPr>
              <w:rPr>
                <w:szCs w:val="24"/>
              </w:rPr>
            </w:pPr>
          </w:p>
        </w:tc>
        <w:tc>
          <w:tcPr>
            <w:tcW w:w="2049" w:type="dxa"/>
          </w:tcPr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1-25%- 1 балл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26-50% - 2</w:t>
            </w:r>
            <w:r w:rsidRPr="00F123C1">
              <w:rPr>
                <w:szCs w:val="24"/>
              </w:rPr>
              <w:t xml:space="preserve">балла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>51-75%-3 балла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76-100% - 4</w:t>
            </w:r>
            <w:r w:rsidRPr="00F123C1">
              <w:rPr>
                <w:szCs w:val="24"/>
              </w:rPr>
              <w:t>балла</w:t>
            </w:r>
          </w:p>
        </w:tc>
        <w:tc>
          <w:tcPr>
            <w:tcW w:w="67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41B5C" w:rsidRPr="00AC5B1B" w:rsidTr="00490B1E">
        <w:tc>
          <w:tcPr>
            <w:tcW w:w="72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3</w:t>
            </w:r>
          </w:p>
        </w:tc>
        <w:tc>
          <w:tcPr>
            <w:tcW w:w="5404" w:type="dxa"/>
          </w:tcPr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Наличие  индивидуальных  программ  развития  у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руководителей  ОО,  </w:t>
            </w:r>
            <w:proofErr w:type="gramStart"/>
            <w:r w:rsidRPr="00F123C1">
              <w:rPr>
                <w:szCs w:val="24"/>
              </w:rPr>
              <w:t>разработанной</w:t>
            </w:r>
            <w:proofErr w:type="gramEnd"/>
            <w:r w:rsidRPr="00F123C1">
              <w:rPr>
                <w:szCs w:val="24"/>
              </w:rPr>
              <w:t xml:space="preserve">  в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соответствии  с  программой  перевода  ОО  </w:t>
            </w:r>
            <w:proofErr w:type="gramStart"/>
            <w:r w:rsidRPr="00F123C1">
              <w:rPr>
                <w:szCs w:val="24"/>
              </w:rPr>
              <w:t>в</w:t>
            </w:r>
            <w:proofErr w:type="gramEnd"/>
            <w:r w:rsidRPr="00F123C1">
              <w:rPr>
                <w:szCs w:val="24"/>
              </w:rPr>
              <w:t xml:space="preserve"> </w:t>
            </w:r>
          </w:p>
          <w:p w:rsidR="00841B5C" w:rsidRPr="00AC5B1B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>эффективный режим развития</w:t>
            </w:r>
          </w:p>
        </w:tc>
        <w:tc>
          <w:tcPr>
            <w:tcW w:w="2049" w:type="dxa"/>
          </w:tcPr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>Нет-0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Разрабатывается  -  0,5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F123C1">
              <w:rPr>
                <w:szCs w:val="24"/>
              </w:rPr>
              <w:t xml:space="preserve">Разработана - 1 </w:t>
            </w:r>
          </w:p>
        </w:tc>
        <w:tc>
          <w:tcPr>
            <w:tcW w:w="67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841B5C" w:rsidRPr="00AC5B1B" w:rsidTr="00490B1E">
        <w:tc>
          <w:tcPr>
            <w:tcW w:w="72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4</w:t>
            </w:r>
          </w:p>
        </w:tc>
        <w:tc>
          <w:tcPr>
            <w:tcW w:w="5404" w:type="dxa"/>
          </w:tcPr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Наличие  индивидуальных  программ  развития  у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педагогов  ОО,  </w:t>
            </w:r>
            <w:proofErr w:type="gramStart"/>
            <w:r w:rsidRPr="00F123C1">
              <w:rPr>
                <w:szCs w:val="24"/>
              </w:rPr>
              <w:t>разработанной</w:t>
            </w:r>
            <w:proofErr w:type="gramEnd"/>
            <w:r w:rsidRPr="00F123C1">
              <w:rPr>
                <w:szCs w:val="24"/>
              </w:rPr>
              <w:t xml:space="preserve">  в  соответствии  с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 xml:space="preserve">программой перевода ОО в эффективный режим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>развития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F123C1">
              <w:rPr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841B5C" w:rsidRPr="00F123C1" w:rsidRDefault="00841B5C" w:rsidP="00490B1E">
            <w:pPr>
              <w:rPr>
                <w:szCs w:val="24"/>
              </w:rPr>
            </w:pPr>
            <w:r w:rsidRPr="00F123C1">
              <w:rPr>
                <w:szCs w:val="24"/>
              </w:rPr>
              <w:t>1-25% - 1 балл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26-50% - 2</w:t>
            </w:r>
            <w:r w:rsidRPr="00F123C1">
              <w:rPr>
                <w:szCs w:val="24"/>
              </w:rPr>
              <w:t xml:space="preserve">балла </w:t>
            </w:r>
          </w:p>
          <w:p w:rsidR="00841B5C" w:rsidRPr="00F123C1" w:rsidRDefault="00841B5C" w:rsidP="00490B1E">
            <w:pPr>
              <w:rPr>
                <w:szCs w:val="24"/>
              </w:rPr>
            </w:pPr>
            <w:r>
              <w:rPr>
                <w:szCs w:val="24"/>
              </w:rPr>
              <w:t>51-75% - 3</w:t>
            </w:r>
            <w:r w:rsidRPr="00F123C1">
              <w:rPr>
                <w:szCs w:val="24"/>
              </w:rPr>
              <w:t xml:space="preserve">балла </w:t>
            </w:r>
          </w:p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F123C1">
              <w:rPr>
                <w:szCs w:val="24"/>
              </w:rPr>
              <w:t>7</w:t>
            </w:r>
            <w:r>
              <w:rPr>
                <w:szCs w:val="24"/>
              </w:rPr>
              <w:t>6-100% - 4</w:t>
            </w:r>
            <w:r w:rsidRPr="00F123C1">
              <w:rPr>
                <w:szCs w:val="24"/>
              </w:rPr>
              <w:t>балла</w:t>
            </w:r>
          </w:p>
        </w:tc>
        <w:tc>
          <w:tcPr>
            <w:tcW w:w="67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41B5C" w:rsidRPr="00AC5B1B" w:rsidTr="00490B1E">
        <w:tc>
          <w:tcPr>
            <w:tcW w:w="6128" w:type="dxa"/>
            <w:gridSpan w:val="2"/>
          </w:tcPr>
          <w:p w:rsidR="00841B5C" w:rsidRPr="00AC5B1B" w:rsidRDefault="00841B5C" w:rsidP="00490B1E">
            <w:pPr>
              <w:pStyle w:val="a3"/>
              <w:ind w:left="0"/>
              <w:jc w:val="right"/>
              <w:rPr>
                <w:szCs w:val="24"/>
              </w:rPr>
            </w:pPr>
            <w:r w:rsidRPr="00AC5B1B">
              <w:rPr>
                <w:szCs w:val="24"/>
              </w:rPr>
              <w:t xml:space="preserve">Итого  </w:t>
            </w:r>
          </w:p>
        </w:tc>
        <w:tc>
          <w:tcPr>
            <w:tcW w:w="2049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 w:rsidRPr="00AC5B1B">
              <w:rPr>
                <w:szCs w:val="24"/>
              </w:rPr>
              <w:t>10</w:t>
            </w:r>
          </w:p>
        </w:tc>
        <w:tc>
          <w:tcPr>
            <w:tcW w:w="674" w:type="dxa"/>
          </w:tcPr>
          <w:p w:rsidR="00841B5C" w:rsidRPr="00AC5B1B" w:rsidRDefault="00841B5C" w:rsidP="00490B1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841B5C" w:rsidRDefault="00841B5C" w:rsidP="00841B5C">
      <w:pPr>
        <w:pStyle w:val="a3"/>
        <w:rPr>
          <w:szCs w:val="24"/>
        </w:rPr>
      </w:pPr>
    </w:p>
    <w:p w:rsidR="00841B5C" w:rsidRDefault="00841B5C" w:rsidP="00841B5C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495925" cy="33147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B1E" w:rsidRPr="00563356" w:rsidRDefault="00490B1E" w:rsidP="00490B1E">
      <w:pPr>
        <w:rPr>
          <w:szCs w:val="24"/>
        </w:rPr>
      </w:pPr>
      <w:r w:rsidRPr="00563356">
        <w:rPr>
          <w:szCs w:val="24"/>
        </w:rPr>
        <w:lastRenderedPageBreak/>
        <w:t xml:space="preserve">Первый ряд (красная  линия) – самооценка проводилась в </w:t>
      </w:r>
      <w:r>
        <w:rPr>
          <w:szCs w:val="24"/>
        </w:rPr>
        <w:t>сентябре 2020 года</w:t>
      </w:r>
      <w:r w:rsidRPr="00563356">
        <w:rPr>
          <w:szCs w:val="24"/>
        </w:rPr>
        <w:t>.</w:t>
      </w:r>
    </w:p>
    <w:p w:rsidR="00490B1E" w:rsidRPr="00563356" w:rsidRDefault="00490B1E" w:rsidP="00490B1E">
      <w:pPr>
        <w:rPr>
          <w:szCs w:val="24"/>
        </w:rPr>
      </w:pPr>
      <w:r w:rsidRPr="00563356">
        <w:rPr>
          <w:szCs w:val="24"/>
        </w:rPr>
        <w:t>Второй ряд (зелёная линия) – планирование.</w:t>
      </w:r>
    </w:p>
    <w:p w:rsidR="00841B5C" w:rsidRDefault="00841B5C" w:rsidP="00841B5C">
      <w:pPr>
        <w:pStyle w:val="a3"/>
        <w:rPr>
          <w:szCs w:val="24"/>
        </w:rPr>
      </w:pPr>
    </w:p>
    <w:p w:rsidR="00841B5C" w:rsidRPr="00021898" w:rsidRDefault="00841B5C" w:rsidP="00841B5C">
      <w:pPr>
        <w:pStyle w:val="a3"/>
        <w:rPr>
          <w:szCs w:val="24"/>
        </w:rPr>
      </w:pPr>
    </w:p>
    <w:p w:rsidR="00275F89" w:rsidRDefault="00275F89" w:rsidP="00275F89"/>
    <w:p w:rsidR="00B94EEC" w:rsidRPr="0024337E" w:rsidRDefault="00B94EEC" w:rsidP="00B94EEC">
      <w:pPr>
        <w:spacing w:line="276" w:lineRule="auto"/>
        <w:ind w:left="720"/>
        <w:jc w:val="center"/>
        <w:rPr>
          <w:b/>
          <w:szCs w:val="24"/>
        </w:rPr>
      </w:pPr>
      <w:r w:rsidRPr="0024337E">
        <w:rPr>
          <w:b/>
          <w:szCs w:val="24"/>
        </w:rPr>
        <w:t>Выводы по результатам оценки</w:t>
      </w:r>
    </w:p>
    <w:p w:rsidR="00B94EEC" w:rsidRPr="0024337E" w:rsidRDefault="00B94EEC" w:rsidP="00B94EEC">
      <w:pPr>
        <w:spacing w:line="276" w:lineRule="auto"/>
        <w:ind w:left="720"/>
        <w:jc w:val="center"/>
        <w:rPr>
          <w:b/>
          <w:szCs w:val="24"/>
        </w:rPr>
      </w:pPr>
    </w:p>
    <w:p w:rsidR="00FD4ABA" w:rsidRPr="0024337E" w:rsidRDefault="00935BFC" w:rsidP="00DE6330">
      <w:pPr>
        <w:spacing w:line="276" w:lineRule="auto"/>
        <w:rPr>
          <w:b/>
          <w:szCs w:val="24"/>
        </w:rPr>
      </w:pPr>
      <w:r w:rsidRPr="0024337E">
        <w:rPr>
          <w:b/>
          <w:szCs w:val="24"/>
        </w:rPr>
        <w:t>По направлению «Массовость достижения базовых результатов</w:t>
      </w:r>
    </w:p>
    <w:p w:rsidR="00D9640C" w:rsidRPr="0024337E" w:rsidRDefault="002522ED" w:rsidP="00B94EEC">
      <w:pPr>
        <w:spacing w:line="276" w:lineRule="auto"/>
        <w:ind w:firstLine="567"/>
        <w:rPr>
          <w:szCs w:val="24"/>
        </w:rPr>
      </w:pPr>
      <w:r w:rsidRPr="0024337E">
        <w:rPr>
          <w:szCs w:val="24"/>
        </w:rPr>
        <w:t>Государственную итоговую аттестацию за курс основного общего образования успешно прошли все обучающиеся. В</w:t>
      </w:r>
      <w:r w:rsidR="00FD4ABA" w:rsidRPr="0024337E">
        <w:rPr>
          <w:szCs w:val="24"/>
        </w:rPr>
        <w:t xml:space="preserve"> </w:t>
      </w:r>
      <w:r w:rsidRPr="0024337E">
        <w:rPr>
          <w:szCs w:val="24"/>
        </w:rPr>
        <w:t>соответствии с индикаторами модели оценки (самооценки) ОО по данному показателю результаты оценивания составляют 2 балла, т. к. количество выпускников, набравших в сумме не более 13 баллов по четырем предметам, и не получивших «двоек», составило 48% (12 ч. Из 25).</w:t>
      </w:r>
    </w:p>
    <w:p w:rsidR="00ED0BEE" w:rsidRPr="0024337E" w:rsidRDefault="00935BFC" w:rsidP="00B94EEC">
      <w:pPr>
        <w:spacing w:line="276" w:lineRule="auto"/>
        <w:ind w:firstLine="567"/>
        <w:rPr>
          <w:szCs w:val="24"/>
        </w:rPr>
      </w:pPr>
      <w:r w:rsidRPr="0024337E">
        <w:rPr>
          <w:szCs w:val="24"/>
        </w:rPr>
        <w:t>Анализ выполнения ВПР показывает, что все обучающиеся справились с контрольными работами, успеваемость со</w:t>
      </w:r>
      <w:r w:rsidR="00490B1E" w:rsidRPr="0024337E">
        <w:rPr>
          <w:szCs w:val="24"/>
        </w:rPr>
        <w:t>ставила 100% по русскому языку,</w:t>
      </w:r>
      <w:r w:rsidRPr="0024337E">
        <w:rPr>
          <w:szCs w:val="24"/>
        </w:rPr>
        <w:t xml:space="preserve"> математике, окружающему миру. Качество выполнения работ составило от </w:t>
      </w:r>
      <w:r w:rsidR="00ED0BEE" w:rsidRPr="0024337E">
        <w:rPr>
          <w:szCs w:val="24"/>
        </w:rPr>
        <w:t xml:space="preserve">75 </w:t>
      </w:r>
      <w:r w:rsidRPr="0024337E">
        <w:rPr>
          <w:szCs w:val="24"/>
        </w:rPr>
        <w:t xml:space="preserve">%. </w:t>
      </w:r>
    </w:p>
    <w:p w:rsidR="00ED0BEE" w:rsidRPr="0024337E" w:rsidRDefault="00935BFC" w:rsidP="00B94EEC">
      <w:pPr>
        <w:spacing w:line="276" w:lineRule="auto"/>
        <w:ind w:firstLine="567"/>
        <w:rPr>
          <w:szCs w:val="24"/>
        </w:rPr>
      </w:pPr>
      <w:r w:rsidRPr="0024337E">
        <w:rPr>
          <w:szCs w:val="24"/>
        </w:rPr>
        <w:t xml:space="preserve">В </w:t>
      </w:r>
      <w:proofErr w:type="spellStart"/>
      <w:r w:rsidRPr="0024337E">
        <w:rPr>
          <w:szCs w:val="24"/>
        </w:rPr>
        <w:t>соответветствии</w:t>
      </w:r>
      <w:proofErr w:type="spellEnd"/>
      <w:r w:rsidRPr="0024337E">
        <w:rPr>
          <w:szCs w:val="24"/>
        </w:rPr>
        <w:t xml:space="preserve"> с индикаторами, заложенными в модели оценки (самооценки) ОО, количество баллов по данному показателю составило </w:t>
      </w:r>
      <w:r w:rsidR="00ED0BEE" w:rsidRPr="0024337E">
        <w:rPr>
          <w:szCs w:val="24"/>
        </w:rPr>
        <w:t>3</w:t>
      </w:r>
      <w:r w:rsidRPr="0024337E">
        <w:rPr>
          <w:szCs w:val="24"/>
        </w:rPr>
        <w:t xml:space="preserve"> балла:</w:t>
      </w:r>
    </w:p>
    <w:p w:rsidR="00FD4ABA" w:rsidRPr="0024337E" w:rsidRDefault="00ED0BEE" w:rsidP="00ED0BEE">
      <w:pPr>
        <w:spacing w:line="276" w:lineRule="auto"/>
        <w:ind w:firstLine="567"/>
        <w:rPr>
          <w:szCs w:val="24"/>
        </w:rPr>
      </w:pPr>
      <w:r w:rsidRPr="0024337E">
        <w:rPr>
          <w:szCs w:val="24"/>
        </w:rPr>
        <w:t>Т</w:t>
      </w:r>
      <w:r w:rsidR="00FD4ABA" w:rsidRPr="0024337E">
        <w:rPr>
          <w:szCs w:val="24"/>
        </w:rPr>
        <w:t>рет</w:t>
      </w:r>
      <w:r w:rsidRPr="0024337E">
        <w:rPr>
          <w:szCs w:val="24"/>
        </w:rPr>
        <w:t>ий и четвёртый индикатор</w:t>
      </w:r>
      <w:r w:rsidR="00FD4ABA" w:rsidRPr="0024337E">
        <w:rPr>
          <w:szCs w:val="24"/>
        </w:rPr>
        <w:t xml:space="preserve"> результаты оценивания – </w:t>
      </w:r>
      <w:r w:rsidRPr="0024337E">
        <w:rPr>
          <w:szCs w:val="24"/>
        </w:rPr>
        <w:t>0</w:t>
      </w:r>
      <w:r w:rsidR="00FD4ABA" w:rsidRPr="0024337E">
        <w:rPr>
          <w:szCs w:val="24"/>
        </w:rPr>
        <w:t xml:space="preserve"> балл</w:t>
      </w:r>
      <w:r w:rsidRPr="0024337E">
        <w:rPr>
          <w:szCs w:val="24"/>
        </w:rPr>
        <w:t>ов</w:t>
      </w:r>
      <w:r w:rsidR="00FD4ABA" w:rsidRPr="0024337E">
        <w:rPr>
          <w:szCs w:val="24"/>
        </w:rPr>
        <w:t xml:space="preserve"> (</w:t>
      </w:r>
      <w:r w:rsidRPr="0024337E">
        <w:rPr>
          <w:szCs w:val="24"/>
        </w:rPr>
        <w:t>так как отсутствует 11 класс)</w:t>
      </w:r>
    </w:p>
    <w:p w:rsidR="00AB5833" w:rsidRPr="0024337E" w:rsidRDefault="00AB5833" w:rsidP="00DE6330">
      <w:pPr>
        <w:spacing w:line="276" w:lineRule="auto"/>
        <w:rPr>
          <w:b/>
          <w:szCs w:val="24"/>
        </w:rPr>
      </w:pPr>
      <w:r w:rsidRPr="0024337E">
        <w:rPr>
          <w:b/>
          <w:szCs w:val="24"/>
        </w:rPr>
        <w:t xml:space="preserve">По направлению «Развитие таланта» </w:t>
      </w:r>
    </w:p>
    <w:p w:rsidR="00AB5833" w:rsidRPr="0024337E" w:rsidRDefault="00AB5833" w:rsidP="00B94EEC">
      <w:pPr>
        <w:pStyle w:val="a3"/>
        <w:spacing w:line="276" w:lineRule="auto"/>
        <w:ind w:left="0" w:firstLine="709"/>
        <w:rPr>
          <w:szCs w:val="24"/>
        </w:rPr>
      </w:pPr>
      <w:r w:rsidRPr="0024337E">
        <w:rPr>
          <w:szCs w:val="24"/>
        </w:rPr>
        <w:t>По итогам 201</w:t>
      </w:r>
      <w:r w:rsidR="0024337E" w:rsidRPr="0024337E">
        <w:rPr>
          <w:szCs w:val="24"/>
        </w:rPr>
        <w:t>9</w:t>
      </w:r>
      <w:r w:rsidRPr="0024337E">
        <w:rPr>
          <w:szCs w:val="24"/>
        </w:rPr>
        <w:t>-20</w:t>
      </w:r>
      <w:r w:rsidR="0024337E" w:rsidRPr="0024337E">
        <w:rPr>
          <w:szCs w:val="24"/>
        </w:rPr>
        <w:t>20</w:t>
      </w:r>
      <w:r w:rsidRPr="0024337E">
        <w:rPr>
          <w:szCs w:val="24"/>
        </w:rPr>
        <w:t>учебного года значительно повысилось количество участников муниципального этапа всероссийской олимпиады школьников, количество победителей и призеров на уровне прошлого года и составляет 25%. При этом наблюдается снижение количества участников регионального этапа олимпиад, второй год нет призеров регионального этапа. Количество участников НПК по сравнению с прошлым годом увеличилось практически в два раза, однако, незначительно снизился качественный показатель с 75 до 71%. Снизилось и количество участников творческих конкурсов всех уровней, за исключением регионального. При этом качество подготовки участников (количество победителей и призеров) на муниципальном уровне по-прежнему на довольно высоком уровне и составляет 83%, на региональном уровне качественный показатель участия увеличился с 8 до 50%. Таким образом</w:t>
      </w:r>
      <w:r w:rsidR="00200103" w:rsidRPr="0024337E">
        <w:rPr>
          <w:szCs w:val="24"/>
        </w:rPr>
        <w:t>,</w:t>
      </w:r>
      <w:r w:rsidRPr="0024337E">
        <w:rPr>
          <w:szCs w:val="24"/>
        </w:rPr>
        <w:t xml:space="preserve"> результаты оценивания по данному напр</w:t>
      </w:r>
      <w:r w:rsidR="00200103" w:rsidRPr="0024337E">
        <w:rPr>
          <w:szCs w:val="24"/>
        </w:rPr>
        <w:t>а</w:t>
      </w:r>
      <w:r w:rsidRPr="0024337E">
        <w:rPr>
          <w:szCs w:val="24"/>
        </w:rPr>
        <w:t xml:space="preserve">влению составили </w:t>
      </w:r>
      <w:r w:rsidR="00200103" w:rsidRPr="0024337E">
        <w:rPr>
          <w:szCs w:val="24"/>
        </w:rPr>
        <w:t xml:space="preserve">3,45 балла. </w:t>
      </w:r>
    </w:p>
    <w:p w:rsidR="00065D52" w:rsidRPr="0024337E" w:rsidRDefault="00065D52" w:rsidP="00DE6330">
      <w:pPr>
        <w:spacing w:line="276" w:lineRule="auto"/>
        <w:rPr>
          <w:b/>
          <w:szCs w:val="24"/>
        </w:rPr>
      </w:pPr>
      <w:r w:rsidRPr="0024337E">
        <w:rPr>
          <w:b/>
          <w:szCs w:val="24"/>
        </w:rPr>
        <w:t>По направлению «Прозрачность и объективность образовательного процесса»</w:t>
      </w:r>
    </w:p>
    <w:p w:rsidR="00065D52" w:rsidRPr="0024337E" w:rsidRDefault="00065D52" w:rsidP="00B94EEC">
      <w:pPr>
        <w:spacing w:line="276" w:lineRule="auto"/>
        <w:ind w:firstLine="426"/>
        <w:rPr>
          <w:szCs w:val="24"/>
        </w:rPr>
      </w:pPr>
      <w:r w:rsidRPr="0024337E">
        <w:rPr>
          <w:szCs w:val="24"/>
        </w:rPr>
        <w:t>В 201</w:t>
      </w:r>
      <w:r w:rsidR="0024337E" w:rsidRPr="0024337E">
        <w:rPr>
          <w:szCs w:val="24"/>
        </w:rPr>
        <w:t>8</w:t>
      </w:r>
      <w:r w:rsidRPr="0024337E">
        <w:rPr>
          <w:szCs w:val="24"/>
        </w:rPr>
        <w:t>-201</w:t>
      </w:r>
      <w:r w:rsidR="0024337E" w:rsidRPr="0024337E">
        <w:rPr>
          <w:szCs w:val="24"/>
        </w:rPr>
        <w:t>9</w:t>
      </w:r>
      <w:r w:rsidRPr="0024337E">
        <w:rPr>
          <w:szCs w:val="24"/>
        </w:rPr>
        <w:t xml:space="preserve"> учебном году </w:t>
      </w:r>
      <w:r w:rsidR="00895980" w:rsidRPr="0024337E">
        <w:rPr>
          <w:szCs w:val="24"/>
        </w:rPr>
        <w:t xml:space="preserve">школа прошла процедуру независимой оценки качества образования. По большинству показателей получен положительный отзыв. Вместе с тем есть показатели, требующие </w:t>
      </w:r>
      <w:r w:rsidR="003872D3" w:rsidRPr="0024337E">
        <w:rPr>
          <w:szCs w:val="24"/>
        </w:rPr>
        <w:t xml:space="preserve">принятия управленческих </w:t>
      </w:r>
      <w:proofErr w:type="gramStart"/>
      <w:r w:rsidR="003872D3" w:rsidRPr="0024337E">
        <w:rPr>
          <w:szCs w:val="24"/>
        </w:rPr>
        <w:t>решений</w:t>
      </w:r>
      <w:proofErr w:type="gramEnd"/>
      <w:r w:rsidR="00895980" w:rsidRPr="0024337E">
        <w:rPr>
          <w:szCs w:val="24"/>
        </w:rPr>
        <w:t xml:space="preserve"> как на уровне образовательной организации, так и на уровне учредителя, а именно, такой показатель, как обеспечение доступности образовательной среды маломобильным слоям населения. В настоящее время разрабатывается план действий. </w:t>
      </w:r>
      <w:r w:rsidR="009D20AA" w:rsidRPr="0024337E">
        <w:rPr>
          <w:szCs w:val="24"/>
        </w:rPr>
        <w:t>По данной позиции в соответствии с моделью оценки выставлен 1 балл из двух возможных.</w:t>
      </w:r>
    </w:p>
    <w:p w:rsidR="009D20AA" w:rsidRPr="0024337E" w:rsidRDefault="009D20AA" w:rsidP="00B94EEC">
      <w:pPr>
        <w:spacing w:line="276" w:lineRule="auto"/>
        <w:ind w:firstLine="426"/>
        <w:rPr>
          <w:szCs w:val="24"/>
        </w:rPr>
      </w:pPr>
      <w:r w:rsidRPr="0024337E">
        <w:rPr>
          <w:szCs w:val="24"/>
        </w:rPr>
        <w:t>В школе имеется Положение о внутренней системе оценки качества образования</w:t>
      </w:r>
      <w:r w:rsidR="0009644D" w:rsidRPr="0024337E">
        <w:rPr>
          <w:szCs w:val="24"/>
        </w:rPr>
        <w:t xml:space="preserve">, однако, целостная система оценки качества образования, </w:t>
      </w:r>
      <w:r w:rsidR="0009644D" w:rsidRPr="0024337E">
        <w:rPr>
          <w:szCs w:val="24"/>
          <w:shd w:val="clear" w:color="auto" w:fill="FFFFFF"/>
        </w:rPr>
        <w:t xml:space="preserve"> позволяющая объективно оценивать все структурные элементы качества образования, своевременно осуществлять корректировку и прогнозирование развития образовательного учреждения,</w:t>
      </w:r>
      <w:r w:rsidR="0009644D" w:rsidRPr="0024337E">
        <w:rPr>
          <w:szCs w:val="24"/>
        </w:rPr>
        <w:t xml:space="preserve"> не сформирована</w:t>
      </w:r>
      <w:r w:rsidRPr="0024337E">
        <w:rPr>
          <w:szCs w:val="24"/>
        </w:rPr>
        <w:t xml:space="preserve">. В настоящее время организована  работа по разработке </w:t>
      </w:r>
      <w:proofErr w:type="gramStart"/>
      <w:r w:rsidR="0009644D" w:rsidRPr="0024337E">
        <w:rPr>
          <w:szCs w:val="24"/>
        </w:rPr>
        <w:t>модели внутренней системы</w:t>
      </w:r>
      <w:r w:rsidRPr="0024337E">
        <w:rPr>
          <w:szCs w:val="24"/>
        </w:rPr>
        <w:t xml:space="preserve"> оценки качества </w:t>
      </w:r>
      <w:r w:rsidRPr="0024337E">
        <w:rPr>
          <w:szCs w:val="24"/>
        </w:rPr>
        <w:lastRenderedPageBreak/>
        <w:t>образования</w:t>
      </w:r>
      <w:proofErr w:type="gramEnd"/>
      <w:r w:rsidRPr="0024337E">
        <w:rPr>
          <w:szCs w:val="24"/>
        </w:rPr>
        <w:t xml:space="preserve"> в соответствии </w:t>
      </w:r>
      <w:r w:rsidR="003872D3" w:rsidRPr="0024337E">
        <w:rPr>
          <w:szCs w:val="24"/>
        </w:rPr>
        <w:t>с требованиями ФГОС на всех уровнях общего образования, включая дошкольное.</w:t>
      </w:r>
    </w:p>
    <w:p w:rsidR="0009644D" w:rsidRPr="0024337E" w:rsidRDefault="005A4682" w:rsidP="00B94EEC">
      <w:pPr>
        <w:spacing w:line="276" w:lineRule="auto"/>
        <w:ind w:firstLine="426"/>
        <w:rPr>
          <w:szCs w:val="24"/>
        </w:rPr>
      </w:pPr>
      <w:r w:rsidRPr="0024337E">
        <w:rPr>
          <w:szCs w:val="24"/>
        </w:rPr>
        <w:t>Информация на школьном сайте</w:t>
      </w:r>
      <w:r w:rsidR="003872D3" w:rsidRPr="0024337E">
        <w:rPr>
          <w:szCs w:val="24"/>
        </w:rPr>
        <w:t xml:space="preserve"> размещена </w:t>
      </w:r>
      <w:r w:rsidRPr="0024337E">
        <w:rPr>
          <w:szCs w:val="24"/>
        </w:rPr>
        <w:t>в соответствии с требованиями. На сайте имеется информация, подтверждающая участие в независимых диагностических процедурах/исследованиях оценки качества образования. Результаты представлены в материалах самообследования.  Планируется введение</w:t>
      </w:r>
      <w:r w:rsidR="003872D3" w:rsidRPr="0024337E">
        <w:rPr>
          <w:szCs w:val="24"/>
        </w:rPr>
        <w:t xml:space="preserve"> </w:t>
      </w:r>
      <w:r w:rsidRPr="0024337E">
        <w:rPr>
          <w:szCs w:val="24"/>
        </w:rPr>
        <w:t>на сайте раздела «результаты участия в независимых диагностических исследованиях оценки качества образования».</w:t>
      </w:r>
    </w:p>
    <w:p w:rsidR="005A4682" w:rsidRPr="0024337E" w:rsidRDefault="005A4682" w:rsidP="00B94EEC">
      <w:pPr>
        <w:spacing w:line="276" w:lineRule="auto"/>
        <w:ind w:firstLine="426"/>
        <w:rPr>
          <w:szCs w:val="24"/>
        </w:rPr>
      </w:pPr>
      <w:r w:rsidRPr="0024337E">
        <w:rPr>
          <w:szCs w:val="24"/>
        </w:rPr>
        <w:t>По данному направлению в результате оценивания выставлено 7,5 баллов.</w:t>
      </w:r>
    </w:p>
    <w:p w:rsidR="00ED0BEE" w:rsidRPr="0024337E" w:rsidRDefault="00ED0BEE" w:rsidP="00ED0BEE">
      <w:pPr>
        <w:spacing w:line="276" w:lineRule="auto"/>
        <w:jc w:val="left"/>
        <w:rPr>
          <w:b/>
          <w:szCs w:val="24"/>
        </w:rPr>
      </w:pPr>
      <w:r w:rsidRPr="0024337E">
        <w:rPr>
          <w:b/>
          <w:szCs w:val="24"/>
        </w:rPr>
        <w:t>По направлению «Качество образовательной среды»</w:t>
      </w:r>
    </w:p>
    <w:p w:rsidR="00ED0BEE" w:rsidRPr="0024337E" w:rsidRDefault="00ED0BEE" w:rsidP="00ED0BEE">
      <w:pPr>
        <w:spacing w:line="276" w:lineRule="auto"/>
        <w:ind w:right="141" w:firstLine="567"/>
        <w:rPr>
          <w:rFonts w:eastAsia="Calibri"/>
          <w:szCs w:val="24"/>
        </w:rPr>
      </w:pPr>
      <w:r w:rsidRPr="0024337E">
        <w:rPr>
          <w:rFonts w:eastAsia="Calibri"/>
          <w:szCs w:val="24"/>
        </w:rPr>
        <w:t xml:space="preserve">МБОУ «Слободчиковская ООШ» располагается в отдельно стоящем здании 2 этажа (проектная наполняемость на 192 </w:t>
      </w:r>
      <w:proofErr w:type="gramStart"/>
      <w:r w:rsidRPr="0024337E">
        <w:rPr>
          <w:rFonts w:eastAsia="Calibri"/>
          <w:szCs w:val="24"/>
        </w:rPr>
        <w:t>обучающихся</w:t>
      </w:r>
      <w:proofErr w:type="gramEnd"/>
      <w:r w:rsidRPr="0024337E">
        <w:rPr>
          <w:rFonts w:eastAsia="Calibri"/>
          <w:szCs w:val="24"/>
        </w:rPr>
        <w:t>, введен в эксплуатацию в 1991 году).</w:t>
      </w:r>
    </w:p>
    <w:p w:rsidR="00ED0BEE" w:rsidRPr="0024337E" w:rsidRDefault="00ED0BEE" w:rsidP="00ED0BEE">
      <w:pPr>
        <w:spacing w:line="276" w:lineRule="auto"/>
        <w:ind w:right="141" w:firstLine="567"/>
        <w:rPr>
          <w:rFonts w:eastAsia="Calibri"/>
          <w:szCs w:val="24"/>
        </w:rPr>
      </w:pPr>
      <w:r w:rsidRPr="0024337E">
        <w:rPr>
          <w:rFonts w:eastAsia="Calibri"/>
          <w:szCs w:val="24"/>
        </w:rPr>
        <w:t>В учреждении имеются: 13 учебных кабинетов, спортивный зал, оборудованный в соответствии с требованиями ФГОС, библиотека, музей, компьютерный класс, кабинет физики, частично оборудованный кабинет химии, биологии, географии. Планируется оборудование отдельного кабинета технологии.</w:t>
      </w:r>
    </w:p>
    <w:p w:rsidR="00ED0BEE" w:rsidRPr="0024337E" w:rsidRDefault="00ED0BEE" w:rsidP="00ED0BEE">
      <w:pPr>
        <w:spacing w:line="276" w:lineRule="auto"/>
        <w:ind w:right="141" w:firstLine="567"/>
        <w:rPr>
          <w:rFonts w:eastAsia="Calibri"/>
          <w:szCs w:val="24"/>
        </w:rPr>
      </w:pPr>
      <w:r w:rsidRPr="0024337E">
        <w:rPr>
          <w:rFonts w:eastAsia="Calibri"/>
          <w:szCs w:val="24"/>
        </w:rPr>
        <w:t xml:space="preserve">Учреждение обеспечено компьютерной техникой: на 19 обучающихся 6 компьютеров. Имеется: принтеров -2; мультимедийных проекторов – 3. В каждом учебном кабинете имеется выход в интернет, подключена локальная сеть. Медицинское обслуживание </w:t>
      </w:r>
      <w:proofErr w:type="gramStart"/>
      <w:r w:rsidRPr="0024337E">
        <w:rPr>
          <w:rFonts w:eastAsia="Calibri"/>
          <w:szCs w:val="24"/>
        </w:rPr>
        <w:t>обучающихся</w:t>
      </w:r>
      <w:proofErr w:type="gramEnd"/>
      <w:r w:rsidRPr="0024337E">
        <w:rPr>
          <w:rFonts w:eastAsia="Calibri"/>
          <w:szCs w:val="24"/>
        </w:rPr>
        <w:t xml:space="preserve"> обеспечивается </w:t>
      </w:r>
      <w:proofErr w:type="spellStart"/>
      <w:r w:rsidRPr="0024337E">
        <w:rPr>
          <w:rFonts w:eastAsia="Calibri"/>
          <w:szCs w:val="24"/>
        </w:rPr>
        <w:t>ФАПом</w:t>
      </w:r>
      <w:proofErr w:type="spellEnd"/>
      <w:r w:rsidRPr="0024337E">
        <w:rPr>
          <w:rFonts w:eastAsia="Calibri"/>
          <w:szCs w:val="24"/>
        </w:rPr>
        <w:t xml:space="preserve"> Слободчиковского сельского поселения по договору с БУЗОО «</w:t>
      </w:r>
      <w:proofErr w:type="spellStart"/>
      <w:r w:rsidRPr="0024337E">
        <w:rPr>
          <w:rFonts w:eastAsia="Calibri"/>
          <w:szCs w:val="24"/>
        </w:rPr>
        <w:t>Усть-Ишимская</w:t>
      </w:r>
      <w:proofErr w:type="spellEnd"/>
      <w:r w:rsidRPr="0024337E">
        <w:rPr>
          <w:rFonts w:eastAsia="Calibri"/>
          <w:szCs w:val="24"/>
        </w:rPr>
        <w:t xml:space="preserve"> ЦРБ», лицензированного медицинского кабинета нет. При школе есть спортивная площадка, не оборудованная в соответствии с требованиями ФГОС. В школе планируется оборудованный доступ в здание школы для </w:t>
      </w:r>
      <w:proofErr w:type="gramStart"/>
      <w:r w:rsidRPr="0024337E">
        <w:rPr>
          <w:rFonts w:eastAsia="Calibri"/>
          <w:szCs w:val="24"/>
        </w:rPr>
        <w:t>обучающихся</w:t>
      </w:r>
      <w:proofErr w:type="gramEnd"/>
      <w:r w:rsidRPr="0024337E">
        <w:rPr>
          <w:rFonts w:eastAsia="Calibri"/>
          <w:szCs w:val="24"/>
        </w:rPr>
        <w:t xml:space="preserve"> с ОВЗ.</w:t>
      </w:r>
    </w:p>
    <w:p w:rsidR="00ED0BEE" w:rsidRPr="0024337E" w:rsidRDefault="00ED0BEE" w:rsidP="00ED0BEE">
      <w:pPr>
        <w:spacing w:line="276" w:lineRule="auto"/>
        <w:ind w:right="141" w:firstLine="567"/>
        <w:rPr>
          <w:rFonts w:eastAsia="Calibri"/>
          <w:szCs w:val="24"/>
        </w:rPr>
      </w:pPr>
      <w:r w:rsidRPr="0024337E">
        <w:rPr>
          <w:rFonts w:eastAsia="Calibri"/>
          <w:szCs w:val="24"/>
        </w:rPr>
        <w:t xml:space="preserve">В настоящее время школа укомплектована кадрами, все предметы ведутся специалистами. Доля педагогов, имеющих высшее профессиональное образование, составляет 57%. Доля педагогов, имеющих квалификационную категорию – 50%. В школе имеется социальный педагог. Есть специалист, оказывающий психологическую помощь семьям </w:t>
      </w:r>
      <w:proofErr w:type="gramStart"/>
      <w:r w:rsidRPr="0024337E">
        <w:rPr>
          <w:rFonts w:eastAsia="Calibri"/>
          <w:szCs w:val="24"/>
        </w:rPr>
        <w:t>обучающихся</w:t>
      </w:r>
      <w:proofErr w:type="gramEnd"/>
      <w:r w:rsidRPr="0024337E">
        <w:rPr>
          <w:rFonts w:eastAsia="Calibri"/>
          <w:szCs w:val="24"/>
        </w:rPr>
        <w:t>. Нет специалистов, оказывающих логопедическую помощь.</w:t>
      </w:r>
    </w:p>
    <w:p w:rsidR="00A10C74" w:rsidRPr="0024337E" w:rsidRDefault="00A10C74" w:rsidP="00A10C74">
      <w:pPr>
        <w:spacing w:line="276" w:lineRule="auto"/>
        <w:ind w:right="140"/>
        <w:jc w:val="left"/>
        <w:rPr>
          <w:b/>
          <w:szCs w:val="24"/>
        </w:rPr>
      </w:pPr>
      <w:r w:rsidRPr="0024337E">
        <w:rPr>
          <w:b/>
          <w:szCs w:val="24"/>
        </w:rPr>
        <w:t>По направлению «Результаты участия в региональных и федеральных программах»</w:t>
      </w:r>
    </w:p>
    <w:p w:rsidR="00A10C74" w:rsidRPr="0024337E" w:rsidRDefault="00A10C74" w:rsidP="00A10C74">
      <w:pPr>
        <w:spacing w:line="276" w:lineRule="auto"/>
        <w:ind w:right="140"/>
        <w:jc w:val="left"/>
        <w:rPr>
          <w:szCs w:val="24"/>
        </w:rPr>
      </w:pPr>
      <w:r w:rsidRPr="0024337E">
        <w:rPr>
          <w:szCs w:val="24"/>
        </w:rPr>
        <w:t>Данное направление оценено в нашей школе из 10 баллов на 3 балла.</w:t>
      </w:r>
    </w:p>
    <w:p w:rsidR="00A10C74" w:rsidRPr="0024337E" w:rsidRDefault="00A10C74" w:rsidP="00A10C74">
      <w:pPr>
        <w:spacing w:line="276" w:lineRule="auto"/>
        <w:ind w:right="140"/>
        <w:jc w:val="left"/>
        <w:rPr>
          <w:szCs w:val="24"/>
        </w:rPr>
      </w:pPr>
      <w:r w:rsidRPr="0024337E">
        <w:rPr>
          <w:szCs w:val="24"/>
        </w:rPr>
        <w:t>В настоящее время в нашей школе нет инновационной площадки. Не высокий  уровень  педагогов, имеющих методические разработки по ФГОС общего образования, распространяемые на муниципальном уровне.  В образовательном учреждении нет  педагогов, имеющих методические разработки, прошедших экспертизу для включения в региональный реестр учебно-методических материалов (РУМО). Наличие публикаций, методических разработок педагогов в НПК, сети Интернет имеется среди педагогов.</w:t>
      </w:r>
    </w:p>
    <w:p w:rsidR="00A10C74" w:rsidRPr="0024337E" w:rsidRDefault="00A10C74" w:rsidP="00A10C74">
      <w:pPr>
        <w:spacing w:line="276" w:lineRule="auto"/>
        <w:ind w:right="140"/>
        <w:rPr>
          <w:b/>
          <w:szCs w:val="24"/>
        </w:rPr>
      </w:pPr>
      <w:r w:rsidRPr="0024337E">
        <w:rPr>
          <w:b/>
          <w:szCs w:val="24"/>
        </w:rPr>
        <w:t>По направлению «Качество реализации программы перевода ОО в эффективный режим развития»</w:t>
      </w:r>
    </w:p>
    <w:p w:rsidR="00A10C74" w:rsidRPr="0024337E" w:rsidRDefault="00A10C74" w:rsidP="00A10C74">
      <w:pPr>
        <w:spacing w:line="276" w:lineRule="auto"/>
        <w:ind w:right="140"/>
        <w:rPr>
          <w:b/>
          <w:szCs w:val="24"/>
        </w:rPr>
      </w:pPr>
      <w:r w:rsidRPr="0024337E">
        <w:rPr>
          <w:szCs w:val="24"/>
        </w:rPr>
        <w:t>Данное направление в соответствии с моделью оценки оценено в 5 баллов.</w:t>
      </w:r>
    </w:p>
    <w:p w:rsidR="00A10C74" w:rsidRPr="0024337E" w:rsidRDefault="00A10C74" w:rsidP="00A10C74">
      <w:pPr>
        <w:spacing w:line="276" w:lineRule="auto"/>
        <w:ind w:right="140"/>
        <w:rPr>
          <w:szCs w:val="24"/>
        </w:rPr>
      </w:pPr>
      <w:r w:rsidRPr="0024337E">
        <w:rPr>
          <w:szCs w:val="24"/>
        </w:rPr>
        <w:t>В настоящее время разрабатывается программа перевода</w:t>
      </w:r>
      <w:r w:rsidR="0024337E" w:rsidRPr="0024337E">
        <w:rPr>
          <w:szCs w:val="24"/>
        </w:rPr>
        <w:t xml:space="preserve"> </w:t>
      </w:r>
      <w:r w:rsidRPr="0024337E">
        <w:rPr>
          <w:szCs w:val="24"/>
        </w:rPr>
        <w:t xml:space="preserve">образовательной организации в эффективный режим развития. Все педагоги школы принимают активное участие в разработке </w:t>
      </w:r>
      <w:proofErr w:type="spellStart"/>
      <w:r w:rsidRPr="0024337E">
        <w:rPr>
          <w:szCs w:val="24"/>
        </w:rPr>
        <w:t>программы</w:t>
      </w:r>
      <w:proofErr w:type="gramStart"/>
      <w:r w:rsidRPr="0024337E">
        <w:rPr>
          <w:szCs w:val="24"/>
        </w:rPr>
        <w:t>.Р</w:t>
      </w:r>
      <w:proofErr w:type="gramEnd"/>
      <w:r w:rsidRPr="0024337E">
        <w:rPr>
          <w:szCs w:val="24"/>
        </w:rPr>
        <w:t>уководители</w:t>
      </w:r>
      <w:proofErr w:type="spellEnd"/>
      <w:r w:rsidRPr="0024337E">
        <w:rPr>
          <w:szCs w:val="24"/>
        </w:rPr>
        <w:t xml:space="preserve"> ОО, работают над индивидуальными программами развития в соответствии с программой перевода ОО в эффективный режим развития. У педагогов имеются  индивидуальные программы </w:t>
      </w:r>
      <w:proofErr w:type="gramStart"/>
      <w:r w:rsidRPr="0024337E">
        <w:rPr>
          <w:szCs w:val="24"/>
        </w:rPr>
        <w:t>развития</w:t>
      </w:r>
      <w:proofErr w:type="gramEnd"/>
      <w:r w:rsidRPr="0024337E">
        <w:rPr>
          <w:szCs w:val="24"/>
        </w:rPr>
        <w:t xml:space="preserve"> разработанные в соответствии с программой перевода ОО в эффективный режим развития</w:t>
      </w:r>
    </w:p>
    <w:p w:rsidR="00A10C74" w:rsidRPr="0024337E" w:rsidRDefault="00A10C74" w:rsidP="00A10C74">
      <w:pPr>
        <w:spacing w:line="276" w:lineRule="auto"/>
        <w:ind w:right="140"/>
        <w:rPr>
          <w:szCs w:val="24"/>
        </w:rPr>
      </w:pPr>
    </w:p>
    <w:p w:rsidR="00A10C74" w:rsidRPr="0024337E" w:rsidRDefault="00A10C74" w:rsidP="00A10C74">
      <w:pPr>
        <w:pStyle w:val="a3"/>
        <w:spacing w:line="276" w:lineRule="auto"/>
        <w:ind w:left="0" w:firstLine="709"/>
        <w:jc w:val="center"/>
        <w:rPr>
          <w:b/>
          <w:szCs w:val="24"/>
        </w:rPr>
      </w:pPr>
    </w:p>
    <w:p w:rsidR="00451EC3" w:rsidRPr="0024337E" w:rsidRDefault="00451EC3" w:rsidP="00456E25">
      <w:pPr>
        <w:pStyle w:val="a3"/>
        <w:spacing w:line="276" w:lineRule="auto"/>
        <w:ind w:left="0" w:firstLine="709"/>
        <w:jc w:val="center"/>
        <w:rPr>
          <w:b/>
          <w:szCs w:val="24"/>
        </w:rPr>
      </w:pPr>
    </w:p>
    <w:p w:rsidR="00D9640C" w:rsidRPr="0024337E" w:rsidRDefault="00D9640C" w:rsidP="00456E25">
      <w:pPr>
        <w:pStyle w:val="a3"/>
        <w:spacing w:line="276" w:lineRule="auto"/>
        <w:ind w:left="0" w:firstLine="709"/>
        <w:jc w:val="center"/>
        <w:rPr>
          <w:b/>
          <w:szCs w:val="24"/>
        </w:rPr>
      </w:pPr>
      <w:r w:rsidRPr="0024337E">
        <w:rPr>
          <w:b/>
          <w:szCs w:val="24"/>
        </w:rPr>
        <w:t>Индикатор</w:t>
      </w:r>
      <w:r w:rsidR="009A2523" w:rsidRPr="0024337E">
        <w:rPr>
          <w:b/>
          <w:szCs w:val="24"/>
        </w:rPr>
        <w:t>ы</w:t>
      </w:r>
      <w:r w:rsidRPr="0024337E">
        <w:rPr>
          <w:b/>
          <w:szCs w:val="24"/>
        </w:rPr>
        <w:t xml:space="preserve"> роста на 20</w:t>
      </w:r>
      <w:r w:rsidR="0066237E" w:rsidRPr="0024337E">
        <w:rPr>
          <w:b/>
          <w:szCs w:val="24"/>
        </w:rPr>
        <w:t>20</w:t>
      </w:r>
      <w:r w:rsidRPr="0024337E">
        <w:rPr>
          <w:b/>
          <w:szCs w:val="24"/>
        </w:rPr>
        <w:t>-20</w:t>
      </w:r>
      <w:r w:rsidR="0066237E" w:rsidRPr="0024337E">
        <w:rPr>
          <w:b/>
          <w:szCs w:val="24"/>
        </w:rPr>
        <w:t>21</w:t>
      </w:r>
      <w:r w:rsidRPr="0024337E">
        <w:rPr>
          <w:b/>
          <w:szCs w:val="24"/>
        </w:rPr>
        <w:t xml:space="preserve"> учебный год</w:t>
      </w:r>
    </w:p>
    <w:p w:rsidR="00B94EEC" w:rsidRPr="0024337E" w:rsidRDefault="00B94EEC" w:rsidP="00B94EEC">
      <w:pPr>
        <w:pStyle w:val="a3"/>
        <w:spacing w:line="276" w:lineRule="auto"/>
        <w:ind w:left="0" w:firstLine="709"/>
        <w:rPr>
          <w:b/>
          <w:szCs w:val="24"/>
        </w:rPr>
      </w:pPr>
    </w:p>
    <w:p w:rsidR="00D9640C" w:rsidRPr="0024337E" w:rsidRDefault="009A2523" w:rsidP="00DE6330">
      <w:pPr>
        <w:spacing w:line="276" w:lineRule="auto"/>
        <w:rPr>
          <w:szCs w:val="24"/>
        </w:rPr>
      </w:pPr>
      <w:r w:rsidRPr="0024337E">
        <w:rPr>
          <w:b/>
          <w:szCs w:val="24"/>
        </w:rPr>
        <w:t>По направлению «Массовость достижения базовых результатов</w:t>
      </w:r>
    </w:p>
    <w:p w:rsidR="00D9640C" w:rsidRPr="0024337E" w:rsidRDefault="00D9640C" w:rsidP="007A3615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>- уменьшение количества выпускников, набравших в сумме не более 13 баллов по четырем предметам ОГЭ до 30% и менее;</w:t>
      </w:r>
    </w:p>
    <w:p w:rsidR="00B94EEC" w:rsidRPr="0024337E" w:rsidRDefault="00D9640C" w:rsidP="007A3615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 xml:space="preserve">- обеспечение качества выполнения ВПР </w:t>
      </w:r>
      <w:proofErr w:type="gramStart"/>
      <w:r w:rsidRPr="0024337E">
        <w:rPr>
          <w:szCs w:val="24"/>
        </w:rPr>
        <w:t>обучающимися</w:t>
      </w:r>
      <w:proofErr w:type="gramEnd"/>
      <w:r w:rsidRPr="0024337E">
        <w:rPr>
          <w:szCs w:val="24"/>
        </w:rPr>
        <w:t xml:space="preserve"> 4 класса не ниже уровня предыдущих двух лет.</w:t>
      </w:r>
    </w:p>
    <w:p w:rsidR="009A2523" w:rsidRPr="0024337E" w:rsidRDefault="009A2523" w:rsidP="00DE6330">
      <w:pPr>
        <w:spacing w:line="276" w:lineRule="auto"/>
        <w:rPr>
          <w:szCs w:val="24"/>
        </w:rPr>
      </w:pPr>
      <w:r w:rsidRPr="0024337E">
        <w:rPr>
          <w:b/>
          <w:szCs w:val="24"/>
        </w:rPr>
        <w:t xml:space="preserve">По направлению «Развитие таланта» </w:t>
      </w:r>
    </w:p>
    <w:p w:rsidR="006E33C6" w:rsidRPr="0024337E" w:rsidRDefault="006E33C6" w:rsidP="006E33C6">
      <w:pPr>
        <w:spacing w:line="276" w:lineRule="auto"/>
        <w:ind w:firstLine="426"/>
        <w:rPr>
          <w:szCs w:val="24"/>
        </w:rPr>
      </w:pPr>
      <w:r w:rsidRPr="0024337E">
        <w:rPr>
          <w:szCs w:val="24"/>
        </w:rPr>
        <w:t>- разработка программы работы с одаренными детьми;</w:t>
      </w:r>
    </w:p>
    <w:p w:rsidR="006E33C6" w:rsidRPr="0024337E" w:rsidRDefault="006E33C6" w:rsidP="006E33C6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 xml:space="preserve">-повышение качества подготовки обучающихся к участию во всероссийской олимпиаде школьников (результативность при участии в региональном этапе </w:t>
      </w:r>
      <w:proofErr w:type="spellStart"/>
      <w:r w:rsidRPr="0024337E">
        <w:rPr>
          <w:szCs w:val="24"/>
        </w:rPr>
        <w:t>ВсОШ</w:t>
      </w:r>
      <w:proofErr w:type="spellEnd"/>
      <w:r w:rsidRPr="0024337E">
        <w:rPr>
          <w:szCs w:val="24"/>
        </w:rPr>
        <w:t>);</w:t>
      </w:r>
    </w:p>
    <w:p w:rsidR="006E33C6" w:rsidRPr="0024337E" w:rsidRDefault="006E33C6" w:rsidP="006E33C6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>- повышение качества подготовки к участию в спортивных соревнованиях (выход на региональный уровень);</w:t>
      </w:r>
    </w:p>
    <w:p w:rsidR="006E33C6" w:rsidRPr="0024337E" w:rsidRDefault="006E33C6" w:rsidP="006E33C6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 xml:space="preserve">- повышение качества подготовки </w:t>
      </w:r>
      <w:proofErr w:type="gramStart"/>
      <w:r w:rsidRPr="0024337E">
        <w:rPr>
          <w:szCs w:val="24"/>
        </w:rPr>
        <w:t>обучающихся</w:t>
      </w:r>
      <w:proofErr w:type="gramEnd"/>
      <w:r w:rsidRPr="0024337E">
        <w:rPr>
          <w:szCs w:val="24"/>
        </w:rPr>
        <w:t xml:space="preserve"> к участию в НПК (выход на всероссийский уровень).</w:t>
      </w:r>
    </w:p>
    <w:p w:rsidR="006E33C6" w:rsidRPr="0024337E" w:rsidRDefault="006E33C6" w:rsidP="006E33C6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>- Внедрить в образовательный процесс дистанционные формы образования в урочной и внеурочной деятельности  с целью расширения развивающей среды.</w:t>
      </w:r>
    </w:p>
    <w:p w:rsidR="009A2523" w:rsidRPr="0024337E" w:rsidRDefault="009A2523" w:rsidP="00DE6330">
      <w:pPr>
        <w:pStyle w:val="a3"/>
        <w:spacing w:line="276" w:lineRule="auto"/>
        <w:ind w:left="0"/>
        <w:rPr>
          <w:b/>
          <w:szCs w:val="24"/>
        </w:rPr>
      </w:pPr>
      <w:r w:rsidRPr="0024337E">
        <w:rPr>
          <w:b/>
          <w:szCs w:val="24"/>
        </w:rPr>
        <w:t>По направлению «Прозрачность и объективность образовательного процесса»</w:t>
      </w:r>
    </w:p>
    <w:p w:rsidR="00887799" w:rsidRPr="0024337E" w:rsidRDefault="00887799" w:rsidP="007A3615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 xml:space="preserve">- наличие </w:t>
      </w:r>
      <w:r w:rsidR="00456E25" w:rsidRPr="0024337E">
        <w:rPr>
          <w:szCs w:val="24"/>
        </w:rPr>
        <w:t xml:space="preserve">плана действий по улучшению качества работы ОО </w:t>
      </w:r>
      <w:r w:rsidRPr="0024337E">
        <w:rPr>
          <w:szCs w:val="24"/>
        </w:rPr>
        <w:t>по результатам независимой оценки качества образования, выставленной на сайте ОО;</w:t>
      </w:r>
    </w:p>
    <w:p w:rsidR="009A2523" w:rsidRPr="0024337E" w:rsidRDefault="00887799" w:rsidP="007A3615">
      <w:pPr>
        <w:pStyle w:val="a3"/>
        <w:spacing w:line="276" w:lineRule="auto"/>
        <w:ind w:left="0" w:firstLine="426"/>
        <w:rPr>
          <w:szCs w:val="24"/>
        </w:rPr>
      </w:pPr>
      <w:r w:rsidRPr="0024337E">
        <w:rPr>
          <w:szCs w:val="24"/>
        </w:rPr>
        <w:t xml:space="preserve">- наличие на сайте ОО раздела </w:t>
      </w:r>
      <w:r w:rsidR="00456E25" w:rsidRPr="0024337E">
        <w:rPr>
          <w:szCs w:val="24"/>
        </w:rPr>
        <w:t>«Независимая оценка качества образования»</w:t>
      </w:r>
    </w:p>
    <w:p w:rsidR="00FB39A5" w:rsidRPr="0024337E" w:rsidRDefault="00FB39A5" w:rsidP="00FB39A5">
      <w:pPr>
        <w:spacing w:line="276" w:lineRule="auto"/>
        <w:rPr>
          <w:szCs w:val="24"/>
        </w:rPr>
      </w:pPr>
      <w:r w:rsidRPr="0024337E">
        <w:rPr>
          <w:b/>
          <w:szCs w:val="24"/>
        </w:rPr>
        <w:t>По направлению «Качество образовательной среды»</w:t>
      </w:r>
    </w:p>
    <w:p w:rsidR="00FB39A5" w:rsidRPr="0024337E" w:rsidRDefault="00FB39A5" w:rsidP="00FB39A5">
      <w:pPr>
        <w:spacing w:line="276" w:lineRule="auto"/>
        <w:ind w:right="140" w:firstLine="426"/>
        <w:rPr>
          <w:szCs w:val="24"/>
        </w:rPr>
      </w:pPr>
      <w:r w:rsidRPr="0024337E">
        <w:rPr>
          <w:szCs w:val="24"/>
        </w:rPr>
        <w:t>- увеличение доли педагогов, имеющих квалификационную категорию до 80%;</w:t>
      </w:r>
    </w:p>
    <w:p w:rsidR="00FB39A5" w:rsidRPr="0024337E" w:rsidRDefault="00FB39A5" w:rsidP="00FB39A5">
      <w:pPr>
        <w:spacing w:line="276" w:lineRule="auto"/>
        <w:ind w:right="140" w:firstLine="426"/>
        <w:rPr>
          <w:szCs w:val="24"/>
        </w:rPr>
      </w:pPr>
      <w:r w:rsidRPr="0024337E">
        <w:rPr>
          <w:szCs w:val="24"/>
        </w:rPr>
        <w:t>- увеличение доли педагогов, имеющих среднее и высшее образование до 60%.</w:t>
      </w:r>
    </w:p>
    <w:p w:rsidR="00FB39A5" w:rsidRPr="0024337E" w:rsidRDefault="00FB39A5" w:rsidP="00FB39A5">
      <w:pPr>
        <w:spacing w:line="276" w:lineRule="auto"/>
        <w:ind w:right="140" w:firstLine="426"/>
        <w:rPr>
          <w:szCs w:val="24"/>
        </w:rPr>
      </w:pPr>
      <w:r w:rsidRPr="0024337E">
        <w:rPr>
          <w:szCs w:val="24"/>
        </w:rPr>
        <w:t>- оборудование отдельного учебного кабинета технологии в соответствии с требованиями.</w:t>
      </w:r>
    </w:p>
    <w:p w:rsidR="00FF2544" w:rsidRPr="0024337E" w:rsidRDefault="009A2523" w:rsidP="00DE6330">
      <w:pPr>
        <w:spacing w:line="276" w:lineRule="auto"/>
        <w:jc w:val="left"/>
        <w:rPr>
          <w:b/>
          <w:szCs w:val="24"/>
        </w:rPr>
      </w:pPr>
      <w:r w:rsidRPr="0024337E">
        <w:rPr>
          <w:b/>
          <w:szCs w:val="24"/>
        </w:rPr>
        <w:t>По направлению «Индивидуализация образовательного процесса»</w:t>
      </w:r>
    </w:p>
    <w:p w:rsidR="00FF2544" w:rsidRPr="0024337E" w:rsidRDefault="00FF2544" w:rsidP="007A3615">
      <w:pPr>
        <w:spacing w:line="276" w:lineRule="auto"/>
        <w:ind w:right="140" w:firstLine="426"/>
        <w:rPr>
          <w:szCs w:val="24"/>
        </w:rPr>
      </w:pPr>
      <w:r w:rsidRPr="0024337E">
        <w:rPr>
          <w:szCs w:val="24"/>
        </w:rPr>
        <w:t>- наличие разработанных индивидуальных образовательных маршрутов (траекторий) обучающихся;</w:t>
      </w:r>
    </w:p>
    <w:p w:rsidR="0066237E" w:rsidRPr="0024337E" w:rsidRDefault="0066237E" w:rsidP="00ED0BEE">
      <w:pPr>
        <w:spacing w:line="276" w:lineRule="auto"/>
        <w:ind w:left="360" w:right="140"/>
        <w:rPr>
          <w:b/>
          <w:szCs w:val="24"/>
        </w:rPr>
      </w:pPr>
      <w:r w:rsidRPr="0024337E">
        <w:rPr>
          <w:b/>
          <w:szCs w:val="24"/>
        </w:rPr>
        <w:t>По направлению «Результаты участия в региональных и федеральных программах»</w:t>
      </w:r>
    </w:p>
    <w:p w:rsidR="0066237E" w:rsidRPr="0024337E" w:rsidRDefault="0066237E" w:rsidP="00ED0BEE">
      <w:pPr>
        <w:pStyle w:val="a3"/>
        <w:spacing w:line="276" w:lineRule="auto"/>
        <w:ind w:right="140"/>
        <w:rPr>
          <w:b/>
          <w:i/>
          <w:szCs w:val="24"/>
        </w:rPr>
      </w:pPr>
      <w:proofErr w:type="spellStart"/>
      <w:r w:rsidRPr="0024337E">
        <w:rPr>
          <w:b/>
          <w:szCs w:val="24"/>
        </w:rPr>
        <w:t>Цель</w:t>
      </w:r>
      <w:proofErr w:type="gramStart"/>
      <w:r w:rsidRPr="0024337E">
        <w:rPr>
          <w:b/>
          <w:szCs w:val="24"/>
        </w:rPr>
        <w:t>:</w:t>
      </w:r>
      <w:r w:rsidRPr="0024337E">
        <w:rPr>
          <w:i/>
          <w:szCs w:val="24"/>
          <w:shd w:val="clear" w:color="auto" w:fill="F4F4F4"/>
        </w:rPr>
        <w:t>п</w:t>
      </w:r>
      <w:proofErr w:type="gramEnd"/>
      <w:r w:rsidRPr="0024337E">
        <w:rPr>
          <w:i/>
          <w:szCs w:val="24"/>
          <w:shd w:val="clear" w:color="auto" w:fill="F4F4F4"/>
        </w:rPr>
        <w:t>овышение</w:t>
      </w:r>
      <w:proofErr w:type="spellEnd"/>
      <w:r w:rsidRPr="0024337E">
        <w:rPr>
          <w:i/>
          <w:szCs w:val="24"/>
          <w:shd w:val="clear" w:color="auto" w:fill="F4F4F4"/>
        </w:rPr>
        <w:t xml:space="preserve"> квалификации учителя для создания среды, стимулирующей развитие навыков педагогической рефлексии  и </w:t>
      </w:r>
      <w:proofErr w:type="spellStart"/>
      <w:r w:rsidRPr="0024337E">
        <w:rPr>
          <w:i/>
          <w:szCs w:val="24"/>
          <w:shd w:val="clear" w:color="auto" w:fill="F4F4F4"/>
        </w:rPr>
        <w:t>умений</w:t>
      </w:r>
      <w:r w:rsidRPr="0024337E">
        <w:rPr>
          <w:szCs w:val="24"/>
        </w:rPr>
        <w:t>распространение</w:t>
      </w:r>
      <w:proofErr w:type="spellEnd"/>
      <w:r w:rsidRPr="0024337E">
        <w:rPr>
          <w:szCs w:val="24"/>
        </w:rPr>
        <w:t xml:space="preserve"> педагогического мастерства.</w:t>
      </w:r>
    </w:p>
    <w:p w:rsidR="0066237E" w:rsidRPr="0024337E" w:rsidRDefault="0066237E" w:rsidP="00ED0BEE">
      <w:pPr>
        <w:pStyle w:val="a3"/>
        <w:spacing w:line="276" w:lineRule="auto"/>
        <w:ind w:right="140"/>
        <w:rPr>
          <w:szCs w:val="24"/>
        </w:rPr>
      </w:pPr>
      <w:r w:rsidRPr="0024337E">
        <w:rPr>
          <w:szCs w:val="24"/>
        </w:rPr>
        <w:t>- увеличение количества педагогов, имеющих методические разработки по ФГОС общего образования, распространяемые на муниципальном уровне;</w:t>
      </w:r>
    </w:p>
    <w:p w:rsidR="0066237E" w:rsidRPr="0024337E" w:rsidRDefault="0066237E" w:rsidP="00ED0BEE">
      <w:pPr>
        <w:pStyle w:val="a3"/>
        <w:spacing w:line="276" w:lineRule="auto"/>
        <w:ind w:right="140"/>
        <w:rPr>
          <w:szCs w:val="24"/>
        </w:rPr>
      </w:pPr>
      <w:r w:rsidRPr="0024337E">
        <w:rPr>
          <w:szCs w:val="24"/>
        </w:rPr>
        <w:t>- наличие педагогов, имеющих методические разработки, прошедшие экспертизу для включения в региональный реестр учебно-методических материалов.</w:t>
      </w:r>
    </w:p>
    <w:p w:rsidR="0066237E" w:rsidRPr="0024337E" w:rsidRDefault="0066237E" w:rsidP="00ED0BEE">
      <w:pPr>
        <w:spacing w:line="276" w:lineRule="auto"/>
        <w:jc w:val="left"/>
        <w:rPr>
          <w:b/>
          <w:szCs w:val="24"/>
        </w:rPr>
      </w:pPr>
      <w:r w:rsidRPr="0024337E">
        <w:rPr>
          <w:b/>
          <w:szCs w:val="24"/>
        </w:rPr>
        <w:t>По направлению «Качество реализации программы перевода ОО в эффективный режим развития»</w:t>
      </w:r>
    </w:p>
    <w:p w:rsidR="0066237E" w:rsidRPr="0024337E" w:rsidRDefault="0066237E" w:rsidP="00ED0BEE">
      <w:pPr>
        <w:spacing w:line="276" w:lineRule="auto"/>
        <w:ind w:left="360"/>
        <w:jc w:val="left"/>
        <w:rPr>
          <w:i/>
          <w:szCs w:val="24"/>
        </w:rPr>
      </w:pPr>
      <w:r w:rsidRPr="0024337E">
        <w:rPr>
          <w:i/>
          <w:szCs w:val="24"/>
        </w:rPr>
        <w:t>Цель: создание оптимальных условий функционирования и совершенствования управления качеством образования в школе.</w:t>
      </w:r>
    </w:p>
    <w:p w:rsidR="0066237E" w:rsidRPr="0024337E" w:rsidRDefault="0066237E" w:rsidP="00ED0BEE">
      <w:pPr>
        <w:spacing w:line="276" w:lineRule="auto"/>
        <w:ind w:left="360" w:right="140"/>
        <w:rPr>
          <w:szCs w:val="24"/>
        </w:rPr>
      </w:pPr>
      <w:r w:rsidRPr="0024337E">
        <w:rPr>
          <w:szCs w:val="24"/>
        </w:rPr>
        <w:t xml:space="preserve">- разработка </w:t>
      </w:r>
      <w:proofErr w:type="spellStart"/>
      <w:r w:rsidRPr="0024337E">
        <w:rPr>
          <w:szCs w:val="24"/>
        </w:rPr>
        <w:t>программыперевода</w:t>
      </w:r>
      <w:proofErr w:type="spellEnd"/>
      <w:r w:rsidRPr="0024337E">
        <w:rPr>
          <w:szCs w:val="24"/>
        </w:rPr>
        <w:t xml:space="preserve"> школы в эффективный режим развития на основе модели  оценки (самооценки) ОО, работающей в сложных условиях;</w:t>
      </w:r>
    </w:p>
    <w:p w:rsidR="0066237E" w:rsidRPr="0024337E" w:rsidRDefault="0066237E" w:rsidP="00ED0BEE">
      <w:pPr>
        <w:spacing w:line="276" w:lineRule="auto"/>
        <w:ind w:left="360" w:right="140"/>
        <w:rPr>
          <w:szCs w:val="24"/>
        </w:rPr>
      </w:pPr>
      <w:r w:rsidRPr="0024337E">
        <w:rPr>
          <w:szCs w:val="24"/>
        </w:rPr>
        <w:t>- включения в реализацию программы не менее до 100% педагогов школы;</w:t>
      </w:r>
    </w:p>
    <w:p w:rsidR="0066237E" w:rsidRPr="0024337E" w:rsidRDefault="0066237E" w:rsidP="00ED0BEE">
      <w:pPr>
        <w:spacing w:line="276" w:lineRule="auto"/>
        <w:ind w:left="360" w:right="140"/>
        <w:rPr>
          <w:szCs w:val="24"/>
        </w:rPr>
      </w:pPr>
      <w:r w:rsidRPr="0024337E">
        <w:rPr>
          <w:szCs w:val="24"/>
        </w:rPr>
        <w:lastRenderedPageBreak/>
        <w:t>-наличие индивидуальных программ развития у руководителей школы, разработанных в соответствии с настоящей программой;</w:t>
      </w:r>
    </w:p>
    <w:p w:rsidR="0066237E" w:rsidRPr="0024337E" w:rsidRDefault="0066237E" w:rsidP="00ED0BEE">
      <w:pPr>
        <w:spacing w:line="276" w:lineRule="auto"/>
        <w:ind w:left="360" w:right="140"/>
        <w:rPr>
          <w:szCs w:val="24"/>
        </w:rPr>
      </w:pPr>
      <w:r w:rsidRPr="0024337E">
        <w:rPr>
          <w:szCs w:val="24"/>
        </w:rPr>
        <w:t>-наличие индивидуальных программ развития педагогов школы, разработанных в соответствии с настоящей программой;</w:t>
      </w:r>
    </w:p>
    <w:p w:rsidR="00FF2544" w:rsidRPr="0024337E" w:rsidRDefault="00FF2544" w:rsidP="00ED0BEE">
      <w:pPr>
        <w:pStyle w:val="a3"/>
        <w:spacing w:line="276" w:lineRule="auto"/>
        <w:ind w:right="140"/>
        <w:rPr>
          <w:szCs w:val="24"/>
        </w:rPr>
        <w:sectPr w:rsidR="00FF2544" w:rsidRPr="0024337E" w:rsidSect="003A22C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616CF" w:rsidRPr="0024337E" w:rsidRDefault="005616CF" w:rsidP="005616CF">
      <w:pPr>
        <w:ind w:left="720"/>
        <w:jc w:val="center"/>
        <w:rPr>
          <w:b/>
          <w:szCs w:val="24"/>
        </w:rPr>
      </w:pPr>
      <w:r w:rsidRPr="0024337E">
        <w:rPr>
          <w:b/>
          <w:szCs w:val="24"/>
        </w:rPr>
        <w:lastRenderedPageBreak/>
        <w:t>План действий (дорожная карта)</w:t>
      </w:r>
    </w:p>
    <w:p w:rsidR="005616CF" w:rsidRPr="0024337E" w:rsidRDefault="005616CF" w:rsidP="005616CF">
      <w:pPr>
        <w:ind w:left="720"/>
        <w:jc w:val="center"/>
        <w:rPr>
          <w:b/>
          <w:szCs w:val="24"/>
        </w:rPr>
      </w:pPr>
      <w:r w:rsidRPr="0024337E">
        <w:rPr>
          <w:b/>
          <w:szCs w:val="24"/>
        </w:rPr>
        <w:t xml:space="preserve">по достижению индикаторов программы развития </w:t>
      </w:r>
    </w:p>
    <w:p w:rsidR="005616CF" w:rsidRPr="0024337E" w:rsidRDefault="005616CF" w:rsidP="005616CF">
      <w:pPr>
        <w:ind w:left="720"/>
        <w:jc w:val="center"/>
        <w:rPr>
          <w:b/>
          <w:szCs w:val="24"/>
        </w:rPr>
      </w:pPr>
      <w:r w:rsidRPr="0024337E">
        <w:rPr>
          <w:b/>
          <w:szCs w:val="24"/>
        </w:rPr>
        <w:t>на 20</w:t>
      </w:r>
      <w:r w:rsidR="006E33C6" w:rsidRPr="0024337E">
        <w:rPr>
          <w:b/>
          <w:szCs w:val="24"/>
        </w:rPr>
        <w:t>20</w:t>
      </w:r>
      <w:r w:rsidRPr="0024337E">
        <w:rPr>
          <w:b/>
          <w:szCs w:val="24"/>
        </w:rPr>
        <w:t>/20</w:t>
      </w:r>
      <w:r w:rsidR="006E33C6" w:rsidRPr="0024337E">
        <w:rPr>
          <w:b/>
          <w:szCs w:val="24"/>
        </w:rPr>
        <w:t>21</w:t>
      </w:r>
      <w:r w:rsidRPr="0024337E">
        <w:rPr>
          <w:b/>
          <w:szCs w:val="24"/>
        </w:rPr>
        <w:t xml:space="preserve"> учебный год</w:t>
      </w:r>
    </w:p>
    <w:p w:rsidR="007A3615" w:rsidRPr="0024337E" w:rsidRDefault="007A3615" w:rsidP="005616CF">
      <w:pPr>
        <w:ind w:left="720"/>
        <w:jc w:val="center"/>
        <w:rPr>
          <w:b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2809"/>
        <w:gridCol w:w="6129"/>
        <w:gridCol w:w="2126"/>
        <w:gridCol w:w="2410"/>
      </w:tblGrid>
      <w:tr w:rsidR="005616CF" w:rsidRPr="0024337E" w:rsidTr="005B7CCC">
        <w:tc>
          <w:tcPr>
            <w:tcW w:w="1836" w:type="dxa"/>
            <w:shd w:val="clear" w:color="auto" w:fill="auto"/>
          </w:tcPr>
          <w:p w:rsidR="005616CF" w:rsidRPr="0024337E" w:rsidRDefault="005616CF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b/>
                <w:szCs w:val="24"/>
              </w:rPr>
              <w:t>Направление</w:t>
            </w:r>
          </w:p>
        </w:tc>
        <w:tc>
          <w:tcPr>
            <w:tcW w:w="2809" w:type="dxa"/>
            <w:shd w:val="clear" w:color="auto" w:fill="auto"/>
          </w:tcPr>
          <w:p w:rsidR="005616CF" w:rsidRPr="0024337E" w:rsidRDefault="005616CF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b/>
                <w:szCs w:val="24"/>
              </w:rPr>
              <w:t>Ожидаемый результат</w:t>
            </w:r>
          </w:p>
        </w:tc>
        <w:tc>
          <w:tcPr>
            <w:tcW w:w="6129" w:type="dxa"/>
            <w:shd w:val="clear" w:color="auto" w:fill="auto"/>
          </w:tcPr>
          <w:p w:rsidR="005616CF" w:rsidRPr="0024337E" w:rsidRDefault="005616CF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b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5616CF" w:rsidRPr="0024337E" w:rsidRDefault="005616CF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b/>
                <w:szCs w:val="24"/>
              </w:rPr>
              <w:t>Сроки/</w:t>
            </w:r>
          </w:p>
          <w:p w:rsidR="005616CF" w:rsidRPr="0024337E" w:rsidRDefault="005616CF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b/>
                <w:szCs w:val="24"/>
              </w:rPr>
              <w:t>периодичность</w:t>
            </w:r>
          </w:p>
        </w:tc>
        <w:tc>
          <w:tcPr>
            <w:tcW w:w="2410" w:type="dxa"/>
            <w:shd w:val="clear" w:color="auto" w:fill="auto"/>
          </w:tcPr>
          <w:p w:rsidR="005616CF" w:rsidRPr="0024337E" w:rsidRDefault="005616CF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b/>
                <w:szCs w:val="24"/>
              </w:rPr>
              <w:t>Исполнители</w:t>
            </w:r>
          </w:p>
        </w:tc>
      </w:tr>
      <w:tr w:rsidR="000E2667" w:rsidRPr="0024337E" w:rsidTr="005B7CCC">
        <w:tc>
          <w:tcPr>
            <w:tcW w:w="1836" w:type="dxa"/>
            <w:vMerge w:val="restart"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1. Массовость достижения базовых результатов</w:t>
            </w: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0E2667" w:rsidRPr="0024337E" w:rsidRDefault="00E628E8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lastRenderedPageBreak/>
              <w:t xml:space="preserve"> </w:t>
            </w: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0E2667" w:rsidP="002F2DE2">
            <w:pPr>
              <w:jc w:val="left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szCs w:val="24"/>
              </w:rPr>
              <w:t>1.Проведение диагнос</w:t>
            </w:r>
            <w:r w:rsidR="00E628E8" w:rsidRPr="0024337E">
              <w:rPr>
                <w:rFonts w:eastAsia="Calibri"/>
                <w:szCs w:val="24"/>
              </w:rPr>
              <w:t>тических работ по предметам ОГЭ</w:t>
            </w:r>
            <w:r w:rsidRPr="0024337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628E8" w:rsidRPr="0024337E" w:rsidRDefault="00E628E8" w:rsidP="00E628E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Тарасова Т.Б.</w:t>
            </w:r>
          </w:p>
          <w:p w:rsidR="00E628E8" w:rsidRPr="0024337E" w:rsidRDefault="00E628E8" w:rsidP="00E628E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0E2667" w:rsidRPr="0024337E" w:rsidRDefault="00E628E8" w:rsidP="00275F89">
            <w:pPr>
              <w:jc w:val="center"/>
              <w:rPr>
                <w:rFonts w:eastAsia="Calibri"/>
                <w:b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0E2667" w:rsidP="002F2DE2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2.Поэлементный анализ работ и корректировка календарно-тематического планирования. 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2410" w:type="dxa"/>
            <w:vMerge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2F2DE2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3</w:t>
            </w:r>
            <w:r w:rsidR="000E2667" w:rsidRPr="0024337E">
              <w:rPr>
                <w:rFonts w:eastAsia="Calibri"/>
                <w:szCs w:val="24"/>
              </w:rPr>
              <w:t>. Посещение уроков в выпускных классах с целью контроля организации повторения.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 w:rsidP="00E628E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2F2DE2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4</w:t>
            </w:r>
            <w:r w:rsidR="000E2667" w:rsidRPr="0024337E">
              <w:rPr>
                <w:rFonts w:eastAsia="Calibri"/>
                <w:szCs w:val="24"/>
              </w:rPr>
              <w:t>.Оформление стендов, уголков по предмету «Готовимся к ГИА».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487BC7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5</w:t>
            </w:r>
            <w:r w:rsidR="000E2667" w:rsidRPr="0024337E">
              <w:rPr>
                <w:rFonts w:eastAsia="Calibri"/>
                <w:szCs w:val="24"/>
              </w:rPr>
              <w:t>.Контроль за эффективным использованием Интернет-ресурсов, ЭОР (компьютерный кабинет, мобильный класс), других дидактических сре</w:t>
            </w:r>
            <w:proofErr w:type="gramStart"/>
            <w:r w:rsidR="000E2667" w:rsidRPr="0024337E">
              <w:rPr>
                <w:rFonts w:eastAsia="Calibri"/>
                <w:szCs w:val="24"/>
              </w:rPr>
              <w:t>дств  в пр</w:t>
            </w:r>
            <w:proofErr w:type="gramEnd"/>
            <w:r w:rsidR="000E2667" w:rsidRPr="0024337E">
              <w:rPr>
                <w:rFonts w:eastAsia="Calibri"/>
                <w:szCs w:val="24"/>
              </w:rPr>
              <w:t>оцессе подготовки к ГИА.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</w:t>
            </w:r>
          </w:p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0E2667" w:rsidRPr="0024337E" w:rsidRDefault="00E628E8" w:rsidP="004516B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Остапенко А.В.</w:t>
            </w:r>
          </w:p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2F2DE2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6</w:t>
            </w:r>
            <w:r w:rsidR="000E2667" w:rsidRPr="0024337E">
              <w:rPr>
                <w:rFonts w:eastAsia="Calibri"/>
                <w:szCs w:val="24"/>
              </w:rPr>
              <w:t>.Проведение индивидуальных консультаций с родителями по вопросам подготовки к ГИА, результатам диагностических работ.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1 раз в четверть и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E2667" w:rsidRPr="0024337E" w:rsidRDefault="000E2667" w:rsidP="004516B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7</w:t>
            </w:r>
            <w:r w:rsidR="000E2667" w:rsidRPr="0024337E">
              <w:rPr>
                <w:rFonts w:eastAsia="Calibri"/>
                <w:szCs w:val="24"/>
              </w:rPr>
              <w:t xml:space="preserve">. Организация работы с </w:t>
            </w:r>
            <w:proofErr w:type="gramStart"/>
            <w:r w:rsidR="000E2667" w:rsidRPr="0024337E">
              <w:rPr>
                <w:rFonts w:eastAsia="Calibri"/>
                <w:szCs w:val="24"/>
              </w:rPr>
              <w:t>обучающимися</w:t>
            </w:r>
            <w:proofErr w:type="gramEnd"/>
            <w:r w:rsidR="000E2667" w:rsidRPr="0024337E">
              <w:rPr>
                <w:rFonts w:eastAsia="Calibri"/>
                <w:szCs w:val="24"/>
              </w:rPr>
              <w:t xml:space="preserve"> группы риска:</w:t>
            </w: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- разработка индивидуальных планов сопровождения подготовки к ГИА;</w:t>
            </w: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- ведение листов (тетрадей) индивидуальных  достижений (на основе кодификаторов ЕГЭ, ОГЭ по предмету).</w:t>
            </w:r>
          </w:p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моябрь-май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 w:rsidP="00E628E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0E2667" w:rsidRPr="0024337E" w:rsidRDefault="000E2667" w:rsidP="004516B8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Обеспечение стабильности результатов ВПР </w:t>
            </w: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E628E8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8</w:t>
            </w:r>
            <w:r w:rsidR="000E2667" w:rsidRPr="0024337E">
              <w:rPr>
                <w:rFonts w:eastAsia="Calibri"/>
                <w:szCs w:val="24"/>
              </w:rPr>
              <w:t>. Проведение поэлементного анализа ВПР по итогам 201</w:t>
            </w:r>
            <w:r w:rsidRPr="0024337E">
              <w:rPr>
                <w:rFonts w:eastAsia="Calibri"/>
                <w:szCs w:val="24"/>
              </w:rPr>
              <w:t>9</w:t>
            </w:r>
            <w:r w:rsidR="000E2667" w:rsidRPr="0024337E">
              <w:rPr>
                <w:rFonts w:eastAsia="Calibri"/>
                <w:szCs w:val="24"/>
              </w:rPr>
              <w:t>-20</w:t>
            </w:r>
            <w:r w:rsidRPr="0024337E">
              <w:rPr>
                <w:rFonts w:eastAsia="Calibri"/>
                <w:szCs w:val="24"/>
              </w:rPr>
              <w:t xml:space="preserve">20 </w:t>
            </w:r>
            <w:r w:rsidR="000E2667" w:rsidRPr="0024337E">
              <w:rPr>
                <w:rFonts w:eastAsia="Calibri"/>
                <w:szCs w:val="24"/>
              </w:rPr>
              <w:t>уч. года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0E2667" w:rsidRPr="0024337E" w:rsidRDefault="00E628E8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Чибышева С.Ю.</w:t>
            </w: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E628E8" w:rsidP="006E0FF2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9</w:t>
            </w:r>
            <w:r w:rsidR="000E2667" w:rsidRPr="0024337E">
              <w:rPr>
                <w:rFonts w:eastAsia="Calibri"/>
                <w:szCs w:val="24"/>
              </w:rPr>
              <w:t>.Проведение пробных контрольных работ в формате ВПР с последующим поэлементным анализом и корректировкой календарно-тематического планирования.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0E2667" w:rsidRPr="0024337E" w:rsidRDefault="00E628E8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0E2667" w:rsidRPr="0024337E" w:rsidTr="005B7CCC"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качества выполнения комплексных работ в рамках регионального мониторинга</w:t>
            </w:r>
          </w:p>
        </w:tc>
        <w:tc>
          <w:tcPr>
            <w:tcW w:w="6129" w:type="dxa"/>
            <w:shd w:val="clear" w:color="auto" w:fill="auto"/>
          </w:tcPr>
          <w:p w:rsidR="000E2667" w:rsidRPr="0024337E" w:rsidRDefault="000E2667" w:rsidP="00E628E8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1</w:t>
            </w:r>
            <w:r w:rsidR="00E628E8" w:rsidRPr="0024337E">
              <w:rPr>
                <w:rFonts w:eastAsia="Calibri"/>
                <w:szCs w:val="24"/>
              </w:rPr>
              <w:t>0</w:t>
            </w:r>
            <w:r w:rsidRPr="0024337E">
              <w:rPr>
                <w:rFonts w:eastAsia="Calibri"/>
                <w:szCs w:val="24"/>
              </w:rPr>
              <w:t>.Проведение поэлементного анализа выполнения комплексных работ по итогам 201</w:t>
            </w:r>
            <w:r w:rsidR="00E628E8" w:rsidRPr="0024337E">
              <w:rPr>
                <w:rFonts w:eastAsia="Calibri"/>
                <w:szCs w:val="24"/>
              </w:rPr>
              <w:t>9-2020</w:t>
            </w:r>
            <w:r w:rsidRPr="0024337E">
              <w:rPr>
                <w:rFonts w:eastAsia="Calibri"/>
                <w:szCs w:val="24"/>
              </w:rPr>
              <w:t xml:space="preserve"> уч. года.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5A2C06" w:rsidP="005A2C06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0E2667" w:rsidRPr="0024337E" w:rsidRDefault="00E628E8" w:rsidP="00E76D90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0E2667" w:rsidRPr="0024337E" w:rsidTr="00E628E8">
        <w:trPr>
          <w:trHeight w:val="996"/>
        </w:trPr>
        <w:tc>
          <w:tcPr>
            <w:tcW w:w="1836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0E2667" w:rsidRPr="0024337E" w:rsidRDefault="000E2667" w:rsidP="00F55E1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19. Организация работы ШМО по обучению педагогов работе </w:t>
            </w:r>
            <w:proofErr w:type="gramStart"/>
            <w:r w:rsidRPr="0024337E">
              <w:rPr>
                <w:rFonts w:eastAsia="Calibri"/>
                <w:szCs w:val="24"/>
              </w:rPr>
              <w:t>с</w:t>
            </w:r>
            <w:proofErr w:type="gramEnd"/>
            <w:r w:rsidRPr="0024337E">
              <w:rPr>
                <w:rFonts w:eastAsia="Calibri"/>
                <w:szCs w:val="24"/>
              </w:rPr>
              <w:t xml:space="preserve"> </w:t>
            </w:r>
            <w:proofErr w:type="gramStart"/>
            <w:r w:rsidRPr="0024337E">
              <w:rPr>
                <w:rFonts w:eastAsia="Calibri"/>
                <w:szCs w:val="24"/>
              </w:rPr>
              <w:t>КИМ</w:t>
            </w:r>
            <w:proofErr w:type="gramEnd"/>
            <w:r w:rsidRPr="0024337E">
              <w:rPr>
                <w:rFonts w:eastAsia="Calibri"/>
                <w:szCs w:val="24"/>
              </w:rPr>
              <w:t>: экспертиза, разработка на основе кодификатора и спецификации</w:t>
            </w:r>
          </w:p>
        </w:tc>
        <w:tc>
          <w:tcPr>
            <w:tcW w:w="2126" w:type="dxa"/>
            <w:shd w:val="clear" w:color="auto" w:fill="auto"/>
          </w:tcPr>
          <w:p w:rsidR="000E2667" w:rsidRPr="0024337E" w:rsidRDefault="000E2667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2667" w:rsidRPr="0024337E" w:rsidRDefault="00E628E8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Викулова Г.Е.</w:t>
            </w:r>
          </w:p>
        </w:tc>
      </w:tr>
      <w:tr w:rsidR="00A0134B" w:rsidRPr="0024337E" w:rsidTr="003F13EE">
        <w:trPr>
          <w:trHeight w:val="70"/>
        </w:trPr>
        <w:tc>
          <w:tcPr>
            <w:tcW w:w="1836" w:type="dxa"/>
            <w:vMerge w:val="restart"/>
            <w:shd w:val="clear" w:color="auto" w:fill="auto"/>
          </w:tcPr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2.Развитие таланта</w:t>
            </w: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A0134B" w:rsidRPr="0024337E" w:rsidRDefault="00A0134B" w:rsidP="00C027FF">
            <w:pPr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эффективности методической работы педагогов с одаренными детьми</w:t>
            </w:r>
          </w:p>
          <w:p w:rsidR="00A0134B" w:rsidRPr="0024337E" w:rsidRDefault="00A0134B" w:rsidP="0046271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6E33C6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1.Анализ работы с одаренными детьми за 201</w:t>
            </w:r>
            <w:r w:rsidR="006E33C6" w:rsidRPr="0024337E">
              <w:rPr>
                <w:rFonts w:eastAsia="Calibri"/>
                <w:szCs w:val="24"/>
              </w:rPr>
              <w:t>9</w:t>
            </w:r>
            <w:r w:rsidRPr="0024337E">
              <w:rPr>
                <w:rFonts w:eastAsia="Calibri"/>
                <w:szCs w:val="24"/>
              </w:rPr>
              <w:t>-20</w:t>
            </w:r>
            <w:r w:rsidR="006E33C6" w:rsidRPr="0024337E">
              <w:rPr>
                <w:rFonts w:eastAsia="Calibri"/>
                <w:szCs w:val="24"/>
              </w:rPr>
              <w:t>20</w:t>
            </w:r>
            <w:r w:rsidRPr="0024337E">
              <w:rPr>
                <w:rFonts w:eastAsia="Calibri"/>
                <w:szCs w:val="24"/>
              </w:rPr>
              <w:t xml:space="preserve"> учебный год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243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август 20</w:t>
            </w:r>
            <w:r w:rsidR="0024337E">
              <w:rPr>
                <w:rFonts w:eastAsia="Calibri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24337E" w:rsidP="004B24E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Грибанова О.В.</w:t>
            </w:r>
          </w:p>
        </w:tc>
      </w:tr>
      <w:tr w:rsidR="00A0134B" w:rsidRPr="0024337E" w:rsidTr="005B7CCC">
        <w:trPr>
          <w:trHeight w:val="493"/>
        </w:trPr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46271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462710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2.Разработка программы работы с одаренными детьми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9A48B3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декабрь-январь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24337E" w:rsidP="004B24E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Викулова Г.Е.</w:t>
            </w:r>
          </w:p>
          <w:p w:rsidR="00A0134B" w:rsidRPr="0024337E" w:rsidRDefault="00A0134B" w:rsidP="004B24ED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рабочая группа</w:t>
            </w:r>
          </w:p>
        </w:tc>
      </w:tr>
      <w:tr w:rsidR="00A0134B" w:rsidRPr="0024337E" w:rsidTr="005B7CCC">
        <w:trPr>
          <w:trHeight w:val="493"/>
        </w:trPr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3C586B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46271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462710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3.Индивидуальные образовательные маршруты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9A48B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134B" w:rsidRPr="0024337E" w:rsidRDefault="0024337E" w:rsidP="004B24E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педагоги</w:t>
            </w: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1977A6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4.Создание банка данных одаренных детей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243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 20</w:t>
            </w:r>
            <w:r w:rsidR="0024337E">
              <w:rPr>
                <w:rFonts w:eastAsia="Calibri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24337E" w:rsidP="00275F8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Викулова Г.Е.</w:t>
            </w: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1977A6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5.Мониторинг участия обучающихся в конкурсах, олимпиадах, НПК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3F13EE" w:rsidP="00275F8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Солохина Н.В.</w:t>
            </w:r>
          </w:p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4337E" w:rsidRPr="0024337E" w:rsidTr="003F13EE">
        <w:trPr>
          <w:trHeight w:val="347"/>
        </w:trPr>
        <w:tc>
          <w:tcPr>
            <w:tcW w:w="1836" w:type="dxa"/>
            <w:vMerge/>
            <w:shd w:val="clear" w:color="auto" w:fill="auto"/>
          </w:tcPr>
          <w:p w:rsidR="0024337E" w:rsidRPr="0024337E" w:rsidRDefault="0024337E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24337E" w:rsidRPr="0024337E" w:rsidRDefault="0024337E" w:rsidP="003F13EE">
            <w:pPr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результативности участия в конкурсах, НПК, олимпиадах, соревнованиях</w:t>
            </w:r>
          </w:p>
        </w:tc>
        <w:tc>
          <w:tcPr>
            <w:tcW w:w="6129" w:type="dxa"/>
            <w:shd w:val="clear" w:color="auto" w:fill="auto"/>
          </w:tcPr>
          <w:p w:rsidR="0024337E" w:rsidRPr="0024337E" w:rsidRDefault="003F13EE" w:rsidP="0002425C">
            <w:pPr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="0024337E" w:rsidRPr="0024337E">
              <w:rPr>
                <w:rFonts w:eastAsia="Calibri"/>
                <w:szCs w:val="24"/>
              </w:rPr>
              <w:t>.Проведение недели точных наук</w:t>
            </w:r>
          </w:p>
        </w:tc>
        <w:tc>
          <w:tcPr>
            <w:tcW w:w="2126" w:type="dxa"/>
            <w:shd w:val="clear" w:color="auto" w:fill="auto"/>
          </w:tcPr>
          <w:p w:rsidR="0024337E" w:rsidRPr="0024337E" w:rsidRDefault="0024337E" w:rsidP="003F13E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 20</w:t>
            </w:r>
            <w:r w:rsidR="003F13EE">
              <w:rPr>
                <w:rFonts w:eastAsia="Calibri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24337E" w:rsidRPr="0024337E" w:rsidRDefault="003F13EE" w:rsidP="00025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Викулова Г.Е.</w:t>
            </w:r>
          </w:p>
        </w:tc>
      </w:tr>
      <w:tr w:rsidR="00A0134B" w:rsidRPr="0024337E" w:rsidTr="003F13EE">
        <w:trPr>
          <w:trHeight w:val="267"/>
        </w:trPr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3F13EE" w:rsidP="00205523">
            <w:pPr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  <w:r w:rsidR="00A0134B" w:rsidRPr="0024337E">
              <w:rPr>
                <w:rFonts w:eastAsia="Calibri"/>
                <w:szCs w:val="24"/>
              </w:rPr>
              <w:t>.Проведение недели естественных наук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3F13E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март 20</w:t>
            </w:r>
            <w:r w:rsidR="003F13EE">
              <w:rPr>
                <w:rFonts w:eastAsia="Calibri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3F13EE" w:rsidP="003F13E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Грибанова О.В.</w:t>
            </w: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3F13EE" w:rsidP="001977A6">
            <w:pPr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  <w:r w:rsidR="00A0134B" w:rsidRPr="0024337E">
              <w:rPr>
                <w:rFonts w:eastAsia="Calibri"/>
                <w:szCs w:val="24"/>
              </w:rPr>
              <w:t>.Проведение недели гуманитарных наук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3F13E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январь  20</w:t>
            </w:r>
            <w:r w:rsidR="003F13EE">
              <w:rPr>
                <w:rFonts w:eastAsia="Calibri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3F13EE" w:rsidP="009A48B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Боброва Л.А.</w:t>
            </w: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3F13EE" w:rsidP="009A48B3">
            <w:pPr>
              <w:jc w:val="left"/>
              <w:rPr>
                <w:rFonts w:eastAsia="Calibri"/>
                <w:szCs w:val="24"/>
              </w:rPr>
            </w:pPr>
            <w:r>
              <w:rPr>
                <w:szCs w:val="24"/>
              </w:rPr>
              <w:t>9</w:t>
            </w:r>
            <w:r w:rsidR="00A0134B" w:rsidRPr="0024337E">
              <w:rPr>
                <w:szCs w:val="24"/>
              </w:rPr>
              <w:t>.Спортивная неделя «Олимпийцы среди нас»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3F13E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апрель 20</w:t>
            </w:r>
            <w:r w:rsidR="003F13EE">
              <w:rPr>
                <w:rFonts w:eastAsia="Calibri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3F13EE" w:rsidP="009A48B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Остапенко А.В.</w:t>
            </w: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3F13E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1</w:t>
            </w:r>
            <w:r w:rsidR="003F13EE">
              <w:rPr>
                <w:szCs w:val="24"/>
              </w:rPr>
              <w:t>0</w:t>
            </w:r>
            <w:r w:rsidRPr="0024337E">
              <w:rPr>
                <w:szCs w:val="24"/>
              </w:rPr>
              <w:t xml:space="preserve">.Общешкольные соревнования 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1 раз в четверть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3F13EE" w:rsidP="0002425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Остапенко А.В.</w:t>
            </w:r>
          </w:p>
        </w:tc>
      </w:tr>
      <w:tr w:rsidR="003F13EE" w:rsidRPr="0024337E" w:rsidTr="005E44F5">
        <w:trPr>
          <w:trHeight w:val="828"/>
        </w:trPr>
        <w:tc>
          <w:tcPr>
            <w:tcW w:w="1836" w:type="dxa"/>
            <w:vMerge/>
            <w:shd w:val="clear" w:color="auto" w:fill="auto"/>
          </w:tcPr>
          <w:p w:rsidR="003F13EE" w:rsidRPr="0024337E" w:rsidRDefault="003F13EE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3F13EE" w:rsidRPr="0024337E" w:rsidRDefault="003F13EE" w:rsidP="00C027FF">
            <w:pPr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Повышение качества исследовательских работ участников НПК </w:t>
            </w:r>
          </w:p>
        </w:tc>
        <w:tc>
          <w:tcPr>
            <w:tcW w:w="6129" w:type="dxa"/>
            <w:shd w:val="clear" w:color="auto" w:fill="auto"/>
          </w:tcPr>
          <w:p w:rsidR="003F13EE" w:rsidRPr="0024337E" w:rsidRDefault="003F13EE" w:rsidP="003F13EE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24337E">
              <w:rPr>
                <w:szCs w:val="24"/>
              </w:rPr>
              <w:t xml:space="preserve">.Разработка методических материалов в помощь организаторам научно-исследовательской работы с </w:t>
            </w:r>
            <w:proofErr w:type="gramStart"/>
            <w:r w:rsidRPr="0024337E">
              <w:rPr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F13EE" w:rsidRPr="0024337E" w:rsidRDefault="003F13EE" w:rsidP="003F13E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 20</w:t>
            </w: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3F13EE" w:rsidRPr="0024337E" w:rsidRDefault="003F13EE" w:rsidP="003F13E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Солохина Н.В.</w:t>
            </w:r>
          </w:p>
          <w:p w:rsidR="003F13EE" w:rsidRPr="0024337E" w:rsidRDefault="003F13EE" w:rsidP="00EA31E1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A0134B" w:rsidRPr="0024337E" w:rsidRDefault="00A0134B" w:rsidP="00C027FF">
            <w:pPr>
              <w:rPr>
                <w:rFonts w:eastAsia="Calibri"/>
                <w:szCs w:val="24"/>
              </w:rPr>
            </w:pPr>
            <w:r w:rsidRPr="0024337E">
              <w:rPr>
                <w:szCs w:val="24"/>
              </w:rPr>
              <w:t>Использование педагогами форм и методов обучения, являющиеся оптимальными для работы с учащимися с разными учебными возможностями.</w:t>
            </w: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3F13EE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1</w:t>
            </w:r>
            <w:r w:rsidR="003F13EE">
              <w:rPr>
                <w:rFonts w:eastAsia="Calibri"/>
                <w:szCs w:val="24"/>
              </w:rPr>
              <w:t>2</w:t>
            </w:r>
            <w:r w:rsidRPr="0024337E">
              <w:rPr>
                <w:rFonts w:eastAsia="Calibri"/>
                <w:szCs w:val="24"/>
              </w:rPr>
              <w:t>.Участие педагогов в вебинаре по вопросам индивидуализации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 20</w:t>
            </w:r>
            <w:r w:rsidR="003F13EE">
              <w:rPr>
                <w:rFonts w:eastAsia="Calibri"/>
                <w:szCs w:val="24"/>
              </w:rPr>
              <w:t>20</w:t>
            </w:r>
          </w:p>
          <w:p w:rsidR="00A0134B" w:rsidRPr="0024337E" w:rsidRDefault="00A0134B" w:rsidP="00275F8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F13EE" w:rsidRPr="0024337E" w:rsidRDefault="003F13EE" w:rsidP="003F13E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Солохина Н.В.</w:t>
            </w:r>
          </w:p>
          <w:p w:rsidR="00A0134B" w:rsidRPr="0024337E" w:rsidRDefault="00A0134B" w:rsidP="006D084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A0134B" w:rsidRPr="0024337E" w:rsidTr="005B7CCC">
        <w:tc>
          <w:tcPr>
            <w:tcW w:w="1836" w:type="dxa"/>
            <w:vMerge/>
            <w:shd w:val="clear" w:color="auto" w:fill="auto"/>
          </w:tcPr>
          <w:p w:rsidR="00A0134B" w:rsidRPr="0024337E" w:rsidRDefault="00A0134B" w:rsidP="00275F89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A0134B" w:rsidRPr="0024337E" w:rsidRDefault="00A0134B" w:rsidP="003C6E3B">
            <w:pPr>
              <w:jc w:val="center"/>
              <w:rPr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A0134B" w:rsidRPr="0024337E" w:rsidRDefault="00A0134B" w:rsidP="009269CF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kern w:val="24"/>
                <w:szCs w:val="24"/>
              </w:rPr>
              <w:t>16.Методическая неделя «</w:t>
            </w:r>
            <w:r w:rsidRPr="0024337E">
              <w:rPr>
                <w:szCs w:val="24"/>
              </w:rPr>
              <w:t>Дифференциация и индивидуализация в образовательном процессе как важный фактор повышения качества образования»</w:t>
            </w:r>
          </w:p>
        </w:tc>
        <w:tc>
          <w:tcPr>
            <w:tcW w:w="2126" w:type="dxa"/>
            <w:shd w:val="clear" w:color="auto" w:fill="auto"/>
          </w:tcPr>
          <w:p w:rsidR="00A0134B" w:rsidRPr="0024337E" w:rsidRDefault="00A0134B" w:rsidP="003F13E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Март 20</w:t>
            </w:r>
            <w:r w:rsidR="003F13EE">
              <w:rPr>
                <w:rFonts w:eastAsia="Calibri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A0134B" w:rsidRPr="0024337E" w:rsidRDefault="003F13EE" w:rsidP="009A48B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Викулова Г.Е.</w:t>
            </w:r>
            <w:r w:rsidR="00A0134B" w:rsidRPr="0024337E">
              <w:rPr>
                <w:rFonts w:eastAsia="Calibri"/>
                <w:szCs w:val="24"/>
              </w:rPr>
              <w:t xml:space="preserve"> педагоги</w:t>
            </w:r>
          </w:p>
        </w:tc>
      </w:tr>
      <w:tr w:rsidR="006E33C6" w:rsidRPr="0024337E" w:rsidTr="006E33C6">
        <w:trPr>
          <w:trHeight w:val="1380"/>
        </w:trPr>
        <w:tc>
          <w:tcPr>
            <w:tcW w:w="1836" w:type="dxa"/>
            <w:vMerge w:val="restart"/>
            <w:shd w:val="clear" w:color="auto" w:fill="auto"/>
          </w:tcPr>
          <w:p w:rsidR="006E33C6" w:rsidRPr="0024337E" w:rsidRDefault="006E33C6" w:rsidP="00EA31E1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lastRenderedPageBreak/>
              <w:t>3.Прозрачность и объективность образовательного процесса</w:t>
            </w:r>
          </w:p>
        </w:tc>
        <w:tc>
          <w:tcPr>
            <w:tcW w:w="2809" w:type="dxa"/>
            <w:shd w:val="clear" w:color="auto" w:fill="auto"/>
          </w:tcPr>
          <w:p w:rsidR="006E33C6" w:rsidRPr="0024337E" w:rsidRDefault="006E33C6" w:rsidP="00C027FF">
            <w:pPr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Обеспечение прозрачности и объективности образовательного процесса</w:t>
            </w:r>
          </w:p>
        </w:tc>
        <w:tc>
          <w:tcPr>
            <w:tcW w:w="6129" w:type="dxa"/>
            <w:shd w:val="clear" w:color="auto" w:fill="auto"/>
          </w:tcPr>
          <w:p w:rsidR="006E33C6" w:rsidRPr="0024337E" w:rsidRDefault="006E33C6" w:rsidP="00462710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 xml:space="preserve">1.Обеспечение функционирования школьного сайта в соответствии требованиями законодательства </w:t>
            </w:r>
          </w:p>
        </w:tc>
        <w:tc>
          <w:tcPr>
            <w:tcW w:w="2126" w:type="dxa"/>
            <w:shd w:val="clear" w:color="auto" w:fill="auto"/>
          </w:tcPr>
          <w:p w:rsidR="006E33C6" w:rsidRPr="0024337E" w:rsidRDefault="006E33C6" w:rsidP="003D47CF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6E33C6" w:rsidRPr="0024337E" w:rsidRDefault="006E33C6" w:rsidP="00462710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Остапенко А.В.</w:t>
            </w:r>
          </w:p>
        </w:tc>
      </w:tr>
      <w:tr w:rsidR="006D0841" w:rsidRPr="0024337E" w:rsidTr="005B7CCC">
        <w:tc>
          <w:tcPr>
            <w:tcW w:w="1836" w:type="dxa"/>
            <w:vMerge/>
            <w:shd w:val="clear" w:color="auto" w:fill="auto"/>
          </w:tcPr>
          <w:p w:rsidR="006D0841" w:rsidRPr="0024337E" w:rsidRDefault="006D0841" w:rsidP="00485BEA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6D0841" w:rsidRPr="0024337E" w:rsidRDefault="006D0841" w:rsidP="004215B0">
            <w:pPr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эффективности работы учителя, построение образовательного процесса на основе результатов</w:t>
            </w:r>
          </w:p>
        </w:tc>
        <w:tc>
          <w:tcPr>
            <w:tcW w:w="6129" w:type="dxa"/>
            <w:shd w:val="clear" w:color="auto" w:fill="auto"/>
          </w:tcPr>
          <w:p w:rsidR="006D0841" w:rsidRPr="0024337E" w:rsidRDefault="006E33C6" w:rsidP="00EA31E1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2</w:t>
            </w:r>
            <w:r w:rsidR="006D0841" w:rsidRPr="0024337E">
              <w:rPr>
                <w:szCs w:val="24"/>
              </w:rPr>
              <w:t>.Участие в независимых диагностических процедурах оценки качества образования муниципального, регионального, всероссийского уровней с последующим  поэлементным анализом результатов</w:t>
            </w:r>
          </w:p>
          <w:p w:rsidR="006D0841" w:rsidRPr="0024337E" w:rsidRDefault="006D0841" w:rsidP="00EA31E1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0841" w:rsidRPr="0024337E" w:rsidRDefault="006D0841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в соответствии с графиками проведения</w:t>
            </w:r>
          </w:p>
        </w:tc>
        <w:tc>
          <w:tcPr>
            <w:tcW w:w="2410" w:type="dxa"/>
            <w:shd w:val="clear" w:color="auto" w:fill="auto"/>
          </w:tcPr>
          <w:p w:rsidR="006D0841" w:rsidRPr="0024337E" w:rsidRDefault="006D0841" w:rsidP="006E33C6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Тарасова </w:t>
            </w:r>
            <w:r w:rsidR="006E33C6" w:rsidRPr="0024337E">
              <w:rPr>
                <w:rFonts w:eastAsia="Calibri"/>
                <w:szCs w:val="24"/>
              </w:rPr>
              <w:t>Т.</w:t>
            </w:r>
            <w:r w:rsidRPr="0024337E">
              <w:rPr>
                <w:rFonts w:eastAsia="Calibri"/>
                <w:szCs w:val="24"/>
              </w:rPr>
              <w:t xml:space="preserve"> </w:t>
            </w:r>
            <w:r w:rsidR="006E33C6" w:rsidRPr="0024337E">
              <w:rPr>
                <w:rFonts w:eastAsia="Calibri"/>
                <w:szCs w:val="24"/>
              </w:rPr>
              <w:t>Б</w:t>
            </w:r>
            <w:r w:rsidRPr="0024337E">
              <w:rPr>
                <w:rFonts w:eastAsia="Calibri"/>
                <w:szCs w:val="24"/>
              </w:rPr>
              <w:t>.</w:t>
            </w:r>
          </w:p>
        </w:tc>
      </w:tr>
      <w:tr w:rsidR="006D0841" w:rsidRPr="0024337E" w:rsidTr="005B7CCC">
        <w:tc>
          <w:tcPr>
            <w:tcW w:w="1836" w:type="dxa"/>
            <w:vMerge/>
            <w:shd w:val="clear" w:color="auto" w:fill="auto"/>
          </w:tcPr>
          <w:p w:rsidR="006D0841" w:rsidRPr="0024337E" w:rsidRDefault="006D0841" w:rsidP="00485BEA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6D0841" w:rsidRPr="0024337E" w:rsidRDefault="006D0841" w:rsidP="00EA31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D0841" w:rsidRPr="0024337E" w:rsidRDefault="006E33C6" w:rsidP="00EA31E1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3</w:t>
            </w:r>
            <w:r w:rsidR="006D0841" w:rsidRPr="0024337E">
              <w:rPr>
                <w:szCs w:val="24"/>
              </w:rPr>
              <w:t>.Использование результатов оценки качества образования при планировании работы учителя по предмету</w:t>
            </w:r>
          </w:p>
        </w:tc>
        <w:tc>
          <w:tcPr>
            <w:tcW w:w="2126" w:type="dxa"/>
            <w:shd w:val="clear" w:color="auto" w:fill="auto"/>
          </w:tcPr>
          <w:p w:rsidR="006D0841" w:rsidRPr="0024337E" w:rsidRDefault="006D0841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 итогам проведения мониторингов</w:t>
            </w:r>
          </w:p>
        </w:tc>
        <w:tc>
          <w:tcPr>
            <w:tcW w:w="2410" w:type="dxa"/>
            <w:shd w:val="clear" w:color="auto" w:fill="auto"/>
          </w:tcPr>
          <w:p w:rsidR="006D0841" w:rsidRPr="0024337E" w:rsidRDefault="006E33C6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Тарасова Т. Б.</w:t>
            </w:r>
            <w:r w:rsidR="006D0841" w:rsidRPr="0024337E">
              <w:rPr>
                <w:rFonts w:eastAsia="Calibri"/>
                <w:szCs w:val="24"/>
              </w:rPr>
              <w:t>педагоги</w:t>
            </w:r>
          </w:p>
        </w:tc>
      </w:tr>
      <w:tr w:rsidR="00FB39A5" w:rsidRPr="0024337E" w:rsidTr="00FB39A5">
        <w:trPr>
          <w:trHeight w:val="936"/>
        </w:trPr>
        <w:tc>
          <w:tcPr>
            <w:tcW w:w="1836" w:type="dxa"/>
            <w:vMerge w:val="restart"/>
            <w:shd w:val="clear" w:color="auto" w:fill="auto"/>
          </w:tcPr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4.Качество образовательной среды</w:t>
            </w:r>
          </w:p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</w:p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</w:p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</w:p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</w:p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</w:p>
          <w:p w:rsidR="00FB39A5" w:rsidRPr="0024337E" w:rsidRDefault="00FB39A5" w:rsidP="009E5643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FB39A5" w:rsidRPr="0024337E" w:rsidRDefault="00FB39A5" w:rsidP="005B7CCC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профессиональной компетентности педагогов.</w:t>
            </w:r>
          </w:p>
          <w:p w:rsidR="00FB39A5" w:rsidRPr="0024337E" w:rsidRDefault="00FB39A5" w:rsidP="005B7CCC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100% педагогов </w:t>
            </w:r>
            <w:proofErr w:type="gramStart"/>
            <w:r w:rsidRPr="0024337E">
              <w:rPr>
                <w:rFonts w:eastAsia="Calibri"/>
                <w:szCs w:val="24"/>
              </w:rPr>
              <w:t>аттестованы</w:t>
            </w:r>
            <w:proofErr w:type="gramEnd"/>
            <w:r w:rsidRPr="0024337E">
              <w:rPr>
                <w:rFonts w:eastAsia="Calibri"/>
                <w:szCs w:val="24"/>
              </w:rPr>
              <w:t xml:space="preserve"> на первую и высшую квалификационную категорию</w:t>
            </w:r>
          </w:p>
        </w:tc>
        <w:tc>
          <w:tcPr>
            <w:tcW w:w="6129" w:type="dxa"/>
            <w:shd w:val="clear" w:color="auto" w:fill="auto"/>
          </w:tcPr>
          <w:p w:rsidR="00FB39A5" w:rsidRPr="0024337E" w:rsidRDefault="00FB39A5" w:rsidP="00EA31E1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1.Мониторинг профессиональной компетентности учителя (на основе 40 критериев)</w:t>
            </w:r>
          </w:p>
        </w:tc>
        <w:tc>
          <w:tcPr>
            <w:tcW w:w="2126" w:type="dxa"/>
            <w:shd w:val="clear" w:color="auto" w:fill="auto"/>
          </w:tcPr>
          <w:p w:rsidR="00FB39A5" w:rsidRPr="0024337E" w:rsidRDefault="00FB39A5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B39A5" w:rsidRPr="0024337E" w:rsidRDefault="00FB39A5" w:rsidP="009E5643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FB39A5" w:rsidRPr="0024337E" w:rsidRDefault="00FB39A5" w:rsidP="00CB23C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педагоги (</w:t>
            </w:r>
            <w:proofErr w:type="spellStart"/>
            <w:r w:rsidRPr="0024337E">
              <w:rPr>
                <w:rFonts w:eastAsia="Calibri"/>
                <w:szCs w:val="24"/>
              </w:rPr>
              <w:t>взаимопосещение</w:t>
            </w:r>
            <w:proofErr w:type="spellEnd"/>
            <w:r w:rsidRPr="0024337E">
              <w:rPr>
                <w:rFonts w:eastAsia="Calibri"/>
                <w:szCs w:val="24"/>
              </w:rPr>
              <w:t>)</w:t>
            </w:r>
          </w:p>
        </w:tc>
      </w:tr>
      <w:tr w:rsidR="00FB39A5" w:rsidRPr="0024337E" w:rsidTr="005B7CCC">
        <w:tc>
          <w:tcPr>
            <w:tcW w:w="1836" w:type="dxa"/>
            <w:vMerge/>
            <w:shd w:val="clear" w:color="auto" w:fill="auto"/>
          </w:tcPr>
          <w:p w:rsidR="00FB39A5" w:rsidRPr="0024337E" w:rsidRDefault="00FB39A5" w:rsidP="00485BEA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FB39A5" w:rsidRPr="0024337E" w:rsidRDefault="00FB39A5" w:rsidP="00EA31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FB39A5" w:rsidRPr="0024337E" w:rsidRDefault="00FB39A5" w:rsidP="009E5643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2.Анализ программ индивидуального профессионального развития педагогов в межкурсовой период на предмет построения их на основе выявленных затруднений и соответствия вопросам курсовой подготовки</w:t>
            </w:r>
          </w:p>
        </w:tc>
        <w:tc>
          <w:tcPr>
            <w:tcW w:w="2126" w:type="dxa"/>
            <w:shd w:val="clear" w:color="auto" w:fill="auto"/>
          </w:tcPr>
          <w:p w:rsidR="00FB39A5" w:rsidRPr="0024337E" w:rsidRDefault="00FB39A5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март-апрель, </w:t>
            </w:r>
          </w:p>
          <w:p w:rsidR="00FB39A5" w:rsidRPr="0024337E" w:rsidRDefault="00FB39A5" w:rsidP="00EA31E1">
            <w:pPr>
              <w:jc w:val="center"/>
              <w:rPr>
                <w:rFonts w:eastAsia="Calibri"/>
                <w:szCs w:val="24"/>
              </w:rPr>
            </w:pPr>
          </w:p>
          <w:p w:rsidR="00FB39A5" w:rsidRPr="0024337E" w:rsidRDefault="00FB39A5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после КПК</w:t>
            </w:r>
          </w:p>
        </w:tc>
        <w:tc>
          <w:tcPr>
            <w:tcW w:w="2410" w:type="dxa"/>
            <w:shd w:val="clear" w:color="auto" w:fill="auto"/>
          </w:tcPr>
          <w:p w:rsidR="00FB39A5" w:rsidRPr="0024337E" w:rsidRDefault="00FB39A5" w:rsidP="00FB39A5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Тарасова Т.Б.</w:t>
            </w:r>
          </w:p>
          <w:p w:rsidR="00FB39A5" w:rsidRPr="0024337E" w:rsidRDefault="00FB39A5" w:rsidP="00FB39A5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FB39A5" w:rsidRPr="0024337E" w:rsidRDefault="00FB39A5" w:rsidP="00EA31E1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B7CCC" w:rsidRPr="0024337E" w:rsidTr="005B7CCC">
        <w:tc>
          <w:tcPr>
            <w:tcW w:w="1836" w:type="dxa"/>
            <w:vMerge/>
            <w:shd w:val="clear" w:color="auto" w:fill="auto"/>
          </w:tcPr>
          <w:p w:rsidR="005B7CCC" w:rsidRPr="0024337E" w:rsidRDefault="005B7CCC" w:rsidP="00485BEA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5B7CCC" w:rsidRPr="0024337E" w:rsidRDefault="005B7CCC" w:rsidP="00E628E8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материально-технического оснащения по учебному предмету «</w:t>
            </w:r>
            <w:r w:rsidR="00E628E8" w:rsidRPr="0024337E">
              <w:rPr>
                <w:rFonts w:eastAsia="Calibri"/>
                <w:szCs w:val="24"/>
              </w:rPr>
              <w:t>Технология</w:t>
            </w:r>
            <w:r w:rsidRPr="0024337E">
              <w:rPr>
                <w:rFonts w:eastAsia="Calibri"/>
                <w:szCs w:val="24"/>
              </w:rPr>
              <w:t>»</w:t>
            </w:r>
          </w:p>
        </w:tc>
        <w:tc>
          <w:tcPr>
            <w:tcW w:w="6129" w:type="dxa"/>
            <w:shd w:val="clear" w:color="auto" w:fill="auto"/>
          </w:tcPr>
          <w:p w:rsidR="005B7CCC" w:rsidRPr="0024337E" w:rsidRDefault="00E628E8" w:rsidP="00E628E8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3</w:t>
            </w:r>
            <w:r w:rsidR="00D073B5" w:rsidRPr="0024337E">
              <w:rPr>
                <w:szCs w:val="24"/>
              </w:rPr>
              <w:t>.</w:t>
            </w:r>
            <w:r w:rsidR="005B7CCC" w:rsidRPr="0024337E">
              <w:rPr>
                <w:szCs w:val="24"/>
              </w:rPr>
              <w:t xml:space="preserve">Оборудование отдельного кабинета </w:t>
            </w:r>
            <w:r w:rsidRPr="0024337E">
              <w:rPr>
                <w:szCs w:val="24"/>
              </w:rPr>
              <w:t>Технологии</w:t>
            </w:r>
          </w:p>
        </w:tc>
        <w:tc>
          <w:tcPr>
            <w:tcW w:w="2126" w:type="dxa"/>
            <w:shd w:val="clear" w:color="auto" w:fill="auto"/>
          </w:tcPr>
          <w:p w:rsidR="005B7CCC" w:rsidRPr="0024337E" w:rsidRDefault="005B7CCC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июнь-август</w:t>
            </w:r>
          </w:p>
        </w:tc>
        <w:tc>
          <w:tcPr>
            <w:tcW w:w="2410" w:type="dxa"/>
            <w:shd w:val="clear" w:color="auto" w:fill="auto"/>
          </w:tcPr>
          <w:p w:rsidR="00FB39A5" w:rsidRPr="0024337E" w:rsidRDefault="00FB39A5" w:rsidP="00FB39A5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Тарасова Т.Б.</w:t>
            </w:r>
          </w:p>
          <w:p w:rsidR="005B7CCC" w:rsidRPr="0024337E" w:rsidRDefault="00FB39A5" w:rsidP="009E5643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Викулова Г.Е.</w:t>
            </w:r>
          </w:p>
        </w:tc>
      </w:tr>
      <w:tr w:rsidR="00132300" w:rsidRPr="0024337E" w:rsidTr="006E33C6">
        <w:trPr>
          <w:trHeight w:val="70"/>
        </w:trPr>
        <w:tc>
          <w:tcPr>
            <w:tcW w:w="1836" w:type="dxa"/>
            <w:vMerge w:val="restart"/>
            <w:shd w:val="clear" w:color="auto" w:fill="auto"/>
          </w:tcPr>
          <w:p w:rsidR="00132300" w:rsidRPr="0024337E" w:rsidRDefault="004C103F" w:rsidP="00EA31E1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5.И</w:t>
            </w:r>
            <w:r w:rsidR="00132300" w:rsidRPr="0024337E">
              <w:rPr>
                <w:rFonts w:eastAsia="Calibri"/>
                <w:szCs w:val="24"/>
              </w:rPr>
              <w:t>ндивидуализация образовательного процесса</w:t>
            </w: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132300" w:rsidRPr="0024337E" w:rsidRDefault="00DD463C" w:rsidP="004C103F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szCs w:val="24"/>
                <w:shd w:val="clear" w:color="auto" w:fill="FFFFFF"/>
              </w:rPr>
              <w:lastRenderedPageBreak/>
              <w:t xml:space="preserve">Создание индивидуальной траектории развития </w:t>
            </w:r>
            <w:proofErr w:type="gramStart"/>
            <w:r w:rsidRPr="0024337E">
              <w:rPr>
                <w:szCs w:val="24"/>
                <w:shd w:val="clear" w:color="auto" w:fill="FFFFFF"/>
              </w:rPr>
              <w:t>обучающихся</w:t>
            </w:r>
            <w:proofErr w:type="gramEnd"/>
            <w:r w:rsidRPr="0024337E">
              <w:rPr>
                <w:szCs w:val="24"/>
                <w:shd w:val="clear" w:color="auto" w:fill="FFFFFF"/>
              </w:rPr>
              <w:t xml:space="preserve"> через мероприятия профориентационной </w:t>
            </w:r>
            <w:r w:rsidRPr="0024337E">
              <w:rPr>
                <w:szCs w:val="24"/>
                <w:shd w:val="clear" w:color="auto" w:fill="FFFFFF"/>
              </w:rPr>
              <w:lastRenderedPageBreak/>
              <w:t>направленности</w:t>
            </w:r>
          </w:p>
          <w:p w:rsidR="00132300" w:rsidRPr="0024337E" w:rsidRDefault="00132300" w:rsidP="00EA31E1">
            <w:pPr>
              <w:jc w:val="center"/>
              <w:rPr>
                <w:rFonts w:eastAsia="Calibri"/>
                <w:szCs w:val="24"/>
              </w:rPr>
            </w:pPr>
          </w:p>
          <w:p w:rsidR="00CD79AE" w:rsidRPr="0024337E" w:rsidRDefault="00DD463C" w:rsidP="006E33C6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Повышение качества подготовки к сдаче ЕГЭ</w:t>
            </w:r>
          </w:p>
          <w:p w:rsidR="00CD79AE" w:rsidRPr="0024337E" w:rsidRDefault="00CD79AE" w:rsidP="00EA31E1">
            <w:pPr>
              <w:jc w:val="center"/>
              <w:rPr>
                <w:rFonts w:eastAsia="Calibri"/>
                <w:szCs w:val="24"/>
              </w:rPr>
            </w:pPr>
          </w:p>
          <w:p w:rsidR="00CD79AE" w:rsidRPr="0024337E" w:rsidRDefault="00CD79AE" w:rsidP="00EA31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132300" w:rsidRPr="0024337E" w:rsidRDefault="00B44078" w:rsidP="006E33C6">
            <w:pPr>
              <w:rPr>
                <w:szCs w:val="24"/>
              </w:rPr>
            </w:pPr>
            <w:r w:rsidRPr="0024337E">
              <w:rPr>
                <w:szCs w:val="24"/>
              </w:rPr>
              <w:lastRenderedPageBreak/>
              <w:t>1.</w:t>
            </w:r>
            <w:r w:rsidR="00132300" w:rsidRPr="0024337E">
              <w:rPr>
                <w:szCs w:val="24"/>
              </w:rPr>
              <w:t>Выявление интересов, профсклонностей обучающихся</w:t>
            </w:r>
            <w:r w:rsidRPr="0024337E">
              <w:rPr>
                <w:szCs w:val="24"/>
              </w:rPr>
              <w:t xml:space="preserve"> 8, 9 классов</w:t>
            </w:r>
            <w:r w:rsidR="00132300" w:rsidRPr="0024337E">
              <w:rPr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32300" w:rsidRPr="0024337E" w:rsidRDefault="00132300" w:rsidP="00261BEA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132300" w:rsidRPr="0024337E" w:rsidRDefault="006E33C6" w:rsidP="00261BEA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6E33C6" w:rsidRPr="0024337E" w:rsidRDefault="006E33C6" w:rsidP="00261BEA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Грибанова О.В.</w:t>
            </w:r>
          </w:p>
        </w:tc>
      </w:tr>
      <w:tr w:rsidR="00132300" w:rsidRPr="0024337E" w:rsidTr="005B7CCC">
        <w:tc>
          <w:tcPr>
            <w:tcW w:w="1836" w:type="dxa"/>
            <w:vMerge/>
            <w:shd w:val="clear" w:color="auto" w:fill="auto"/>
          </w:tcPr>
          <w:p w:rsidR="00132300" w:rsidRPr="0024337E" w:rsidRDefault="00132300" w:rsidP="00EA31E1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132300" w:rsidRPr="0024337E" w:rsidRDefault="00132300" w:rsidP="00EA31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132300" w:rsidRPr="0024337E" w:rsidRDefault="00B44078" w:rsidP="00261BEA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2.Р</w:t>
            </w:r>
            <w:r w:rsidR="00132300" w:rsidRPr="0024337E">
              <w:rPr>
                <w:szCs w:val="24"/>
              </w:rPr>
              <w:t>азработка индивидуальных образовательных маршрутов обучающихся в условиях введения ФГС СОО на основе рефлексии деятельности и интересов обучающихся</w:t>
            </w:r>
          </w:p>
        </w:tc>
        <w:tc>
          <w:tcPr>
            <w:tcW w:w="2126" w:type="dxa"/>
            <w:shd w:val="clear" w:color="auto" w:fill="auto"/>
          </w:tcPr>
          <w:p w:rsidR="00132300" w:rsidRPr="0024337E" w:rsidRDefault="00132300" w:rsidP="00261BEA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апрель-июнь</w:t>
            </w:r>
          </w:p>
        </w:tc>
        <w:tc>
          <w:tcPr>
            <w:tcW w:w="2410" w:type="dxa"/>
            <w:shd w:val="clear" w:color="auto" w:fill="auto"/>
          </w:tcPr>
          <w:p w:rsidR="006E33C6" w:rsidRPr="0024337E" w:rsidRDefault="006E33C6" w:rsidP="006E33C6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132300" w:rsidRPr="0024337E" w:rsidRDefault="00132300" w:rsidP="00261BEA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E33C6" w:rsidRPr="0024337E" w:rsidTr="005B7CCC">
        <w:tc>
          <w:tcPr>
            <w:tcW w:w="1836" w:type="dxa"/>
            <w:vMerge/>
            <w:shd w:val="clear" w:color="auto" w:fill="auto"/>
          </w:tcPr>
          <w:p w:rsidR="006E33C6" w:rsidRPr="0024337E" w:rsidRDefault="006E33C6" w:rsidP="00EA31E1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6E33C6" w:rsidRPr="0024337E" w:rsidRDefault="006E33C6" w:rsidP="00EA31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E33C6" w:rsidRPr="0024337E" w:rsidRDefault="006E33C6" w:rsidP="00E54DCC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3.Участие обучающихся в профориентационных мероприятиях ВУЗов, СУЗов</w:t>
            </w:r>
          </w:p>
        </w:tc>
        <w:tc>
          <w:tcPr>
            <w:tcW w:w="2126" w:type="dxa"/>
            <w:shd w:val="clear" w:color="auto" w:fill="auto"/>
          </w:tcPr>
          <w:p w:rsidR="006E33C6" w:rsidRPr="0024337E" w:rsidRDefault="006E33C6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 плану учебных заведений</w:t>
            </w:r>
          </w:p>
        </w:tc>
        <w:tc>
          <w:tcPr>
            <w:tcW w:w="2410" w:type="dxa"/>
            <w:shd w:val="clear" w:color="auto" w:fill="auto"/>
          </w:tcPr>
          <w:p w:rsidR="006E33C6" w:rsidRPr="0024337E" w:rsidRDefault="006E33C6">
            <w:pPr>
              <w:rPr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</w:tc>
      </w:tr>
      <w:tr w:rsidR="006E33C6" w:rsidRPr="0024337E" w:rsidTr="005B7CCC">
        <w:tc>
          <w:tcPr>
            <w:tcW w:w="1836" w:type="dxa"/>
            <w:vMerge/>
            <w:shd w:val="clear" w:color="auto" w:fill="auto"/>
          </w:tcPr>
          <w:p w:rsidR="006E33C6" w:rsidRPr="0024337E" w:rsidRDefault="006E33C6" w:rsidP="00EA31E1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6E33C6" w:rsidRPr="0024337E" w:rsidRDefault="006E33C6" w:rsidP="00EA31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E33C6" w:rsidRPr="0024337E" w:rsidRDefault="0024337E" w:rsidP="00803BE1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4</w:t>
            </w:r>
            <w:r w:rsidR="006E33C6" w:rsidRPr="0024337E">
              <w:rPr>
                <w:szCs w:val="24"/>
              </w:rPr>
              <w:t xml:space="preserve">.Проведение тренинга с </w:t>
            </w:r>
            <w:proofErr w:type="gramStart"/>
            <w:r w:rsidR="006E33C6" w:rsidRPr="0024337E">
              <w:rPr>
                <w:szCs w:val="24"/>
              </w:rPr>
              <w:t>обучающимися</w:t>
            </w:r>
            <w:proofErr w:type="gramEnd"/>
            <w:r w:rsidR="006E33C6" w:rsidRPr="0024337E">
              <w:rPr>
                <w:szCs w:val="24"/>
              </w:rPr>
              <w:t xml:space="preserve"> 9 класса «На пороге взрослой жизни», </w:t>
            </w:r>
            <w:r w:rsidR="006E33C6" w:rsidRPr="0024337E">
              <w:rPr>
                <w:szCs w:val="24"/>
                <w:shd w:val="clear" w:color="auto" w:fill="FFFFFF"/>
              </w:rPr>
              <w:t>«Знакомство с миром профессий»</w:t>
            </w:r>
          </w:p>
        </w:tc>
        <w:tc>
          <w:tcPr>
            <w:tcW w:w="2126" w:type="dxa"/>
            <w:shd w:val="clear" w:color="auto" w:fill="auto"/>
          </w:tcPr>
          <w:p w:rsidR="006E33C6" w:rsidRPr="0024337E" w:rsidRDefault="006E33C6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</w:t>
            </w:r>
          </w:p>
          <w:p w:rsidR="006E33C6" w:rsidRPr="0024337E" w:rsidRDefault="006E33C6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6E33C6" w:rsidRPr="0024337E" w:rsidRDefault="006E33C6" w:rsidP="006E33C6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Солохина Н.В.</w:t>
            </w:r>
          </w:p>
          <w:p w:rsidR="006E33C6" w:rsidRPr="0024337E" w:rsidRDefault="006E33C6" w:rsidP="006E33C6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Грибанова О.В.</w:t>
            </w:r>
          </w:p>
        </w:tc>
      </w:tr>
      <w:tr w:rsidR="00132300" w:rsidRPr="0024337E" w:rsidTr="005B7CCC">
        <w:tc>
          <w:tcPr>
            <w:tcW w:w="1836" w:type="dxa"/>
            <w:vMerge/>
            <w:shd w:val="clear" w:color="auto" w:fill="auto"/>
          </w:tcPr>
          <w:p w:rsidR="00132300" w:rsidRPr="0024337E" w:rsidRDefault="00132300" w:rsidP="00EA31E1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CD79AE" w:rsidRPr="0024337E" w:rsidRDefault="00BD6BB8" w:rsidP="00BD6BB8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</w:t>
            </w:r>
            <w:r w:rsidR="00241AB8" w:rsidRPr="0024337E">
              <w:rPr>
                <w:rFonts w:eastAsia="Calibri"/>
                <w:szCs w:val="24"/>
              </w:rPr>
              <w:t xml:space="preserve">овышение квалификации учителей </w:t>
            </w:r>
            <w:r w:rsidR="00132300" w:rsidRPr="0024337E">
              <w:rPr>
                <w:rFonts w:eastAsia="Calibri"/>
                <w:szCs w:val="24"/>
              </w:rPr>
              <w:t xml:space="preserve"> </w:t>
            </w:r>
            <w:r w:rsidR="00241AB8" w:rsidRPr="0024337E">
              <w:rPr>
                <w:rFonts w:eastAsia="Calibri"/>
                <w:szCs w:val="24"/>
              </w:rPr>
              <w:t>по вопросу преподавания предметов на углубленном уровне</w:t>
            </w:r>
          </w:p>
        </w:tc>
        <w:tc>
          <w:tcPr>
            <w:tcW w:w="6129" w:type="dxa"/>
            <w:shd w:val="clear" w:color="auto" w:fill="auto"/>
          </w:tcPr>
          <w:p w:rsidR="00132300" w:rsidRPr="0024337E" w:rsidRDefault="0024337E" w:rsidP="00EA31E1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5</w:t>
            </w:r>
            <w:r w:rsidR="00BD6BB8" w:rsidRPr="0024337E">
              <w:rPr>
                <w:szCs w:val="24"/>
              </w:rPr>
              <w:t>.</w:t>
            </w:r>
            <w:r w:rsidR="00132300" w:rsidRPr="0024337E">
              <w:rPr>
                <w:szCs w:val="24"/>
              </w:rPr>
              <w:t>Составление графика прохождения педагогами курсов повышения квалификации по ФГОС СОО</w:t>
            </w:r>
          </w:p>
        </w:tc>
        <w:tc>
          <w:tcPr>
            <w:tcW w:w="2126" w:type="dxa"/>
            <w:shd w:val="clear" w:color="auto" w:fill="auto"/>
          </w:tcPr>
          <w:p w:rsidR="00132300" w:rsidRPr="0024337E" w:rsidRDefault="00132300" w:rsidP="00EA31E1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132300" w:rsidRPr="0024337E" w:rsidRDefault="00132300" w:rsidP="00E54DCC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Тарасова Л. А.</w:t>
            </w:r>
          </w:p>
          <w:p w:rsidR="00132300" w:rsidRPr="0024337E" w:rsidRDefault="00132300" w:rsidP="004E377A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6237E" w:rsidRPr="0024337E" w:rsidTr="0066237E">
        <w:tc>
          <w:tcPr>
            <w:tcW w:w="1836" w:type="dxa"/>
            <w:vMerge w:val="restart"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6.Результаты участия в региональных и федеральных программах</w:t>
            </w: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Повышение активности педагогов в области </w:t>
            </w:r>
            <w:proofErr w:type="spellStart"/>
            <w:r w:rsidRPr="0024337E">
              <w:rPr>
                <w:rFonts w:eastAsia="Calibri"/>
                <w:szCs w:val="24"/>
              </w:rPr>
              <w:t>информального</w:t>
            </w:r>
            <w:proofErr w:type="spellEnd"/>
            <w:r w:rsidRPr="0024337E">
              <w:rPr>
                <w:rFonts w:eastAsia="Calibri"/>
                <w:szCs w:val="24"/>
              </w:rPr>
              <w:t xml:space="preserve"> образования</w:t>
            </w: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6237E" w:rsidRPr="0024337E" w:rsidRDefault="0066237E" w:rsidP="0066237E">
            <w:pPr>
              <w:pStyle w:val="a3"/>
              <w:ind w:left="0"/>
              <w:rPr>
                <w:szCs w:val="24"/>
              </w:rPr>
            </w:pPr>
            <w:r w:rsidRPr="0024337E">
              <w:rPr>
                <w:szCs w:val="24"/>
              </w:rPr>
              <w:t>1.Проведение диагностики по теме:</w:t>
            </w:r>
          </w:p>
          <w:p w:rsidR="0066237E" w:rsidRPr="0024337E" w:rsidRDefault="0066237E" w:rsidP="0066237E">
            <w:pPr>
              <w:pStyle w:val="a3"/>
              <w:ind w:left="0"/>
              <w:rPr>
                <w:bCs/>
                <w:szCs w:val="24"/>
              </w:rPr>
            </w:pPr>
            <w:r w:rsidRPr="0024337E">
              <w:rPr>
                <w:bCs/>
                <w:szCs w:val="24"/>
              </w:rPr>
              <w:t>«Владение современными образовательными технологиями».</w:t>
            </w:r>
          </w:p>
          <w:p w:rsidR="0066237E" w:rsidRPr="0024337E" w:rsidRDefault="0066237E" w:rsidP="0066237E">
            <w:pPr>
              <w:spacing w:line="259" w:lineRule="auto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декабрь-январь</w:t>
            </w:r>
          </w:p>
        </w:tc>
        <w:tc>
          <w:tcPr>
            <w:tcW w:w="2410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Директор, зам директора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rFonts w:eastAsia="Calibri"/>
                <w:kern w:val="24"/>
                <w:szCs w:val="24"/>
              </w:rPr>
              <w:t xml:space="preserve">2.Участие в </w:t>
            </w:r>
            <w:proofErr w:type="spellStart"/>
            <w:r w:rsidRPr="0024337E">
              <w:rPr>
                <w:rFonts w:eastAsia="Calibri"/>
                <w:kern w:val="24"/>
                <w:szCs w:val="24"/>
              </w:rPr>
              <w:t>вебинарах</w:t>
            </w:r>
            <w:proofErr w:type="spellEnd"/>
            <w:r w:rsidRPr="0024337E">
              <w:rPr>
                <w:rFonts w:eastAsia="Calibri"/>
                <w:kern w:val="24"/>
                <w:szCs w:val="24"/>
              </w:rPr>
              <w:t xml:space="preserve">  ЕМД материалы ИРООО.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kern w:val="24"/>
                <w:szCs w:val="24"/>
              </w:rPr>
            </w:pPr>
            <w:r w:rsidRPr="0024337E">
              <w:rPr>
                <w:rFonts w:eastAsia="Calibri"/>
                <w:kern w:val="24"/>
                <w:szCs w:val="24"/>
              </w:rPr>
              <w:t>3.Круглый стол  по теме  «</w:t>
            </w:r>
            <w:r w:rsidRPr="0024337E">
              <w:rPr>
                <w:szCs w:val="24"/>
              </w:rPr>
              <w:t>Трудности осуществления учителем в соответствии с требованиями ФГОС контрольно-оценочной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kern w:val="24"/>
                <w:szCs w:val="24"/>
              </w:rPr>
            </w:pPr>
            <w:r w:rsidRPr="0024337E">
              <w:rPr>
                <w:szCs w:val="24"/>
              </w:rPr>
              <w:t>4 Семинар по теме «Формы и методы повышения учебной мотивации школьников».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5.Участие педагогов в предметных олимпиадах.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 плану организаторов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6.Подготовка и размещение методических разработок педагогов на сайт школы.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7.Участие в муниципальных  педагогических конкурсах.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по плану УМЦ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 w:val="restart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7.Качество реализации программы </w:t>
            </w:r>
            <w:r w:rsidRPr="0024337E">
              <w:rPr>
                <w:rFonts w:eastAsia="Calibri"/>
                <w:szCs w:val="24"/>
              </w:rPr>
              <w:lastRenderedPageBreak/>
              <w:t>перевода ОО в эффективный режим развития</w:t>
            </w:r>
          </w:p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 w:val="restart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  <w:shd w:val="clear" w:color="auto" w:fill="FFFFFF"/>
              </w:rPr>
            </w:pPr>
            <w:r w:rsidRPr="0024337E">
              <w:rPr>
                <w:szCs w:val="24"/>
                <w:shd w:val="clear" w:color="auto" w:fill="FFFFFF"/>
              </w:rPr>
              <w:lastRenderedPageBreak/>
              <w:t xml:space="preserve">Повышение качества образования посредством перевода </w:t>
            </w:r>
            <w:r w:rsidRPr="0024337E">
              <w:rPr>
                <w:szCs w:val="24"/>
                <w:shd w:val="clear" w:color="auto" w:fill="FFFFFF"/>
              </w:rPr>
              <w:lastRenderedPageBreak/>
              <w:t>школы в эффективный режим работы</w:t>
            </w:r>
          </w:p>
          <w:p w:rsidR="00E628E8" w:rsidRPr="0024337E" w:rsidRDefault="00E628E8" w:rsidP="0066237E">
            <w:pPr>
              <w:jc w:val="left"/>
              <w:rPr>
                <w:szCs w:val="24"/>
                <w:shd w:val="clear" w:color="auto" w:fill="FFFFFF"/>
              </w:rPr>
            </w:pPr>
          </w:p>
          <w:p w:rsidR="00E628E8" w:rsidRPr="0024337E" w:rsidRDefault="00E628E8" w:rsidP="0066237E">
            <w:pPr>
              <w:jc w:val="left"/>
              <w:rPr>
                <w:szCs w:val="24"/>
                <w:shd w:val="clear" w:color="auto" w:fill="FFFFFF"/>
              </w:rPr>
            </w:pPr>
          </w:p>
          <w:p w:rsidR="00E628E8" w:rsidRPr="0024337E" w:rsidRDefault="00E628E8" w:rsidP="0066237E">
            <w:pPr>
              <w:jc w:val="left"/>
              <w:rPr>
                <w:szCs w:val="24"/>
                <w:shd w:val="clear" w:color="auto" w:fill="FFFFFF"/>
              </w:rPr>
            </w:pPr>
          </w:p>
          <w:p w:rsidR="00E628E8" w:rsidRPr="0024337E" w:rsidRDefault="00E628E8" w:rsidP="0066237E">
            <w:pPr>
              <w:jc w:val="left"/>
              <w:rPr>
                <w:szCs w:val="24"/>
                <w:shd w:val="clear" w:color="auto" w:fill="FFFFFF"/>
              </w:rPr>
            </w:pPr>
          </w:p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lastRenderedPageBreak/>
              <w:t xml:space="preserve">1.Разработка </w:t>
            </w:r>
            <w:proofErr w:type="spellStart"/>
            <w:r w:rsidRPr="0024337E">
              <w:rPr>
                <w:szCs w:val="24"/>
              </w:rPr>
              <w:t>программыперехода</w:t>
            </w:r>
            <w:proofErr w:type="spellEnd"/>
            <w:r w:rsidRPr="0024337E">
              <w:rPr>
                <w:szCs w:val="24"/>
              </w:rPr>
              <w:t xml:space="preserve"> школы в эффективный режим развития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 xml:space="preserve">2.Круглый стол по принятию программы перехода </w:t>
            </w:r>
            <w:r w:rsidRPr="0024337E">
              <w:rPr>
                <w:szCs w:val="24"/>
              </w:rPr>
              <w:lastRenderedPageBreak/>
              <w:t>школы в эффективный режим развития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E628E8" w:rsidRPr="0024337E" w:rsidTr="0066237E">
        <w:tc>
          <w:tcPr>
            <w:tcW w:w="1836" w:type="dxa"/>
            <w:vMerge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E628E8" w:rsidRPr="0024337E" w:rsidRDefault="00E628E8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3.Проектировочный семинар с определением индивидуальных задач по реализации дорожной карты программы</w:t>
            </w:r>
          </w:p>
        </w:tc>
        <w:tc>
          <w:tcPr>
            <w:tcW w:w="2126" w:type="dxa"/>
            <w:shd w:val="clear" w:color="auto" w:fill="auto"/>
          </w:tcPr>
          <w:p w:rsidR="00E628E8" w:rsidRPr="0024337E" w:rsidRDefault="00E628E8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E628E8" w:rsidRPr="0024337E" w:rsidRDefault="00E628E8">
            <w:pPr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66237E" w:rsidRPr="0024337E" w:rsidTr="0066237E">
        <w:tc>
          <w:tcPr>
            <w:tcW w:w="1836" w:type="dxa"/>
            <w:vMerge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 xml:space="preserve">4.Разработка индивидуальных программ развития педагогов </w:t>
            </w:r>
          </w:p>
        </w:tc>
        <w:tc>
          <w:tcPr>
            <w:tcW w:w="2126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66237E" w:rsidRPr="0024337E" w:rsidRDefault="00E628E8" w:rsidP="0066237E">
            <w:pPr>
              <w:jc w:val="center"/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  <w:tr w:rsidR="0066237E" w:rsidRPr="0024337E" w:rsidTr="0066237E">
        <w:tc>
          <w:tcPr>
            <w:tcW w:w="1836" w:type="dxa"/>
            <w:vMerge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5.Разработка  индивидуальных программ развития руководителей</w:t>
            </w:r>
          </w:p>
        </w:tc>
        <w:tc>
          <w:tcPr>
            <w:tcW w:w="2126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szCs w:val="24"/>
              </w:rPr>
            </w:pPr>
            <w:r w:rsidRPr="0024337E">
              <w:rPr>
                <w:szCs w:val="24"/>
              </w:rPr>
              <w:t>Директор, зам. директора</w:t>
            </w:r>
          </w:p>
        </w:tc>
      </w:tr>
      <w:tr w:rsidR="0066237E" w:rsidRPr="0024337E" w:rsidTr="0066237E">
        <w:tc>
          <w:tcPr>
            <w:tcW w:w="1836" w:type="dxa"/>
            <w:vMerge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129" w:type="dxa"/>
            <w:shd w:val="clear" w:color="auto" w:fill="auto"/>
          </w:tcPr>
          <w:p w:rsidR="0066237E" w:rsidRPr="0024337E" w:rsidRDefault="0066237E" w:rsidP="0066237E">
            <w:pPr>
              <w:jc w:val="left"/>
              <w:rPr>
                <w:szCs w:val="24"/>
              </w:rPr>
            </w:pPr>
            <w:r w:rsidRPr="0024337E">
              <w:rPr>
                <w:szCs w:val="24"/>
              </w:rPr>
              <w:t>6.Семинар по результатам реализации программы  перехода образовательной организации в эффективный режим развития школы.</w:t>
            </w:r>
          </w:p>
        </w:tc>
        <w:tc>
          <w:tcPr>
            <w:tcW w:w="2126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rFonts w:eastAsia="Calibri"/>
                <w:szCs w:val="24"/>
              </w:rPr>
            </w:pPr>
            <w:r w:rsidRPr="0024337E">
              <w:rPr>
                <w:rFonts w:eastAsia="Calibri"/>
                <w:szCs w:val="24"/>
              </w:rPr>
              <w:t xml:space="preserve">май </w:t>
            </w:r>
          </w:p>
        </w:tc>
        <w:tc>
          <w:tcPr>
            <w:tcW w:w="2410" w:type="dxa"/>
            <w:shd w:val="clear" w:color="auto" w:fill="auto"/>
          </w:tcPr>
          <w:p w:rsidR="0066237E" w:rsidRPr="0024337E" w:rsidRDefault="0066237E" w:rsidP="0066237E">
            <w:pPr>
              <w:jc w:val="center"/>
              <w:rPr>
                <w:szCs w:val="24"/>
              </w:rPr>
            </w:pPr>
            <w:r w:rsidRPr="0024337E">
              <w:rPr>
                <w:szCs w:val="24"/>
              </w:rPr>
              <w:t>педагоги</w:t>
            </w:r>
          </w:p>
        </w:tc>
      </w:tr>
    </w:tbl>
    <w:p w:rsidR="0066237E" w:rsidRPr="0024337E" w:rsidRDefault="0066237E" w:rsidP="0066237E">
      <w:pPr>
        <w:rPr>
          <w:szCs w:val="24"/>
        </w:rPr>
      </w:pPr>
    </w:p>
    <w:p w:rsidR="0066237E" w:rsidRPr="0024337E" w:rsidRDefault="0066237E" w:rsidP="0066237E">
      <w:pPr>
        <w:rPr>
          <w:szCs w:val="24"/>
        </w:rPr>
      </w:pPr>
    </w:p>
    <w:p w:rsidR="0066237E" w:rsidRPr="0024337E" w:rsidRDefault="0066237E" w:rsidP="0066237E">
      <w:pPr>
        <w:rPr>
          <w:szCs w:val="24"/>
        </w:rPr>
      </w:pPr>
    </w:p>
    <w:p w:rsidR="0066237E" w:rsidRPr="0024337E" w:rsidRDefault="0066237E" w:rsidP="0066237E">
      <w:pPr>
        <w:rPr>
          <w:szCs w:val="24"/>
        </w:rPr>
      </w:pPr>
    </w:p>
    <w:p w:rsidR="0066237E" w:rsidRPr="0024337E" w:rsidRDefault="0066237E" w:rsidP="0066237E">
      <w:pPr>
        <w:rPr>
          <w:szCs w:val="24"/>
        </w:rPr>
      </w:pPr>
    </w:p>
    <w:p w:rsidR="00344B9A" w:rsidRPr="0024337E" w:rsidRDefault="00344B9A">
      <w:pPr>
        <w:rPr>
          <w:szCs w:val="24"/>
        </w:rPr>
      </w:pPr>
    </w:p>
    <w:sectPr w:rsidR="00344B9A" w:rsidRPr="0024337E" w:rsidSect="00F55E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8A"/>
    <w:multiLevelType w:val="hybridMultilevel"/>
    <w:tmpl w:val="8E76C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B2635"/>
    <w:multiLevelType w:val="hybridMultilevel"/>
    <w:tmpl w:val="9BF2126E"/>
    <w:lvl w:ilvl="0" w:tplc="BBAE9A3C">
      <w:start w:val="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E25EB0"/>
    <w:multiLevelType w:val="hybridMultilevel"/>
    <w:tmpl w:val="1246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381B"/>
    <w:multiLevelType w:val="hybridMultilevel"/>
    <w:tmpl w:val="458675AA"/>
    <w:lvl w:ilvl="0" w:tplc="E118D0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16312"/>
    <w:multiLevelType w:val="hybridMultilevel"/>
    <w:tmpl w:val="F920E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875B0"/>
    <w:multiLevelType w:val="hybridMultilevel"/>
    <w:tmpl w:val="3F947FEE"/>
    <w:lvl w:ilvl="0" w:tplc="2F424DF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9C4787"/>
    <w:multiLevelType w:val="hybridMultilevel"/>
    <w:tmpl w:val="F052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D606E"/>
    <w:multiLevelType w:val="hybridMultilevel"/>
    <w:tmpl w:val="419A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621D0"/>
    <w:multiLevelType w:val="hybridMultilevel"/>
    <w:tmpl w:val="DB34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D1768"/>
    <w:multiLevelType w:val="hybridMultilevel"/>
    <w:tmpl w:val="9848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6B09"/>
    <w:multiLevelType w:val="hybridMultilevel"/>
    <w:tmpl w:val="B984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26632"/>
    <w:multiLevelType w:val="hybridMultilevel"/>
    <w:tmpl w:val="753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E7D"/>
    <w:multiLevelType w:val="hybridMultilevel"/>
    <w:tmpl w:val="9AD2D37A"/>
    <w:lvl w:ilvl="0" w:tplc="A57C1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2420"/>
    <w:multiLevelType w:val="hybridMultilevel"/>
    <w:tmpl w:val="33D253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F7321F6"/>
    <w:multiLevelType w:val="hybridMultilevel"/>
    <w:tmpl w:val="A31ABD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4739D"/>
    <w:multiLevelType w:val="hybridMultilevel"/>
    <w:tmpl w:val="1F1CC6EC"/>
    <w:lvl w:ilvl="0" w:tplc="1A966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419C8"/>
    <w:multiLevelType w:val="hybridMultilevel"/>
    <w:tmpl w:val="193A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856"/>
    <w:multiLevelType w:val="hybridMultilevel"/>
    <w:tmpl w:val="7C8C62B0"/>
    <w:lvl w:ilvl="0" w:tplc="E118D0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B7F5D"/>
    <w:multiLevelType w:val="hybridMultilevel"/>
    <w:tmpl w:val="214A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B144C"/>
    <w:multiLevelType w:val="hybridMultilevel"/>
    <w:tmpl w:val="82A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952B5"/>
    <w:multiLevelType w:val="hybridMultilevel"/>
    <w:tmpl w:val="2144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07E3C"/>
    <w:multiLevelType w:val="hybridMultilevel"/>
    <w:tmpl w:val="482E8746"/>
    <w:lvl w:ilvl="0" w:tplc="E118D0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A16E68"/>
    <w:multiLevelType w:val="hybridMultilevel"/>
    <w:tmpl w:val="91E69392"/>
    <w:lvl w:ilvl="0" w:tplc="E594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720D40"/>
    <w:multiLevelType w:val="hybridMultilevel"/>
    <w:tmpl w:val="A770FFDA"/>
    <w:lvl w:ilvl="0" w:tplc="B678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3534F"/>
    <w:multiLevelType w:val="hybridMultilevel"/>
    <w:tmpl w:val="8970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C4900"/>
    <w:multiLevelType w:val="hybridMultilevel"/>
    <w:tmpl w:val="E2C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1"/>
  </w:num>
  <w:num w:numId="6">
    <w:abstractNumId w:val="3"/>
  </w:num>
  <w:num w:numId="7">
    <w:abstractNumId w:val="17"/>
  </w:num>
  <w:num w:numId="8">
    <w:abstractNumId w:val="1"/>
  </w:num>
  <w:num w:numId="9">
    <w:abstractNumId w:val="23"/>
  </w:num>
  <w:num w:numId="10">
    <w:abstractNumId w:val="22"/>
  </w:num>
  <w:num w:numId="11">
    <w:abstractNumId w:val="18"/>
  </w:num>
  <w:num w:numId="12">
    <w:abstractNumId w:val="16"/>
  </w:num>
  <w:num w:numId="13">
    <w:abstractNumId w:val="9"/>
  </w:num>
  <w:num w:numId="14">
    <w:abstractNumId w:val="25"/>
  </w:num>
  <w:num w:numId="15">
    <w:abstractNumId w:val="10"/>
  </w:num>
  <w:num w:numId="16">
    <w:abstractNumId w:val="15"/>
  </w:num>
  <w:num w:numId="17">
    <w:abstractNumId w:val="11"/>
  </w:num>
  <w:num w:numId="18">
    <w:abstractNumId w:val="7"/>
  </w:num>
  <w:num w:numId="19">
    <w:abstractNumId w:val="19"/>
  </w:num>
  <w:num w:numId="20">
    <w:abstractNumId w:val="2"/>
  </w:num>
  <w:num w:numId="21">
    <w:abstractNumId w:val="24"/>
  </w:num>
  <w:num w:numId="22">
    <w:abstractNumId w:val="5"/>
  </w:num>
  <w:num w:numId="23">
    <w:abstractNumId w:val="14"/>
  </w:num>
  <w:num w:numId="24">
    <w:abstractNumId w:val="13"/>
  </w:num>
  <w:num w:numId="25">
    <w:abstractNumId w:val="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CF"/>
    <w:rsid w:val="00001790"/>
    <w:rsid w:val="000170F6"/>
    <w:rsid w:val="0002425C"/>
    <w:rsid w:val="0002501B"/>
    <w:rsid w:val="00033E0D"/>
    <w:rsid w:val="00040473"/>
    <w:rsid w:val="00065D52"/>
    <w:rsid w:val="0009066A"/>
    <w:rsid w:val="0009644D"/>
    <w:rsid w:val="000E2667"/>
    <w:rsid w:val="001004FB"/>
    <w:rsid w:val="00132300"/>
    <w:rsid w:val="00145F97"/>
    <w:rsid w:val="00166DA6"/>
    <w:rsid w:val="00183572"/>
    <w:rsid w:val="00193135"/>
    <w:rsid w:val="001977A6"/>
    <w:rsid w:val="001C17AD"/>
    <w:rsid w:val="001D1FA2"/>
    <w:rsid w:val="001F4B3E"/>
    <w:rsid w:val="00200103"/>
    <w:rsid w:val="00205523"/>
    <w:rsid w:val="00241AB8"/>
    <w:rsid w:val="0024337E"/>
    <w:rsid w:val="002522ED"/>
    <w:rsid w:val="00261BEA"/>
    <w:rsid w:val="00275F89"/>
    <w:rsid w:val="002B2196"/>
    <w:rsid w:val="002B6721"/>
    <w:rsid w:val="002E5153"/>
    <w:rsid w:val="002F2DE2"/>
    <w:rsid w:val="002F6591"/>
    <w:rsid w:val="0034172F"/>
    <w:rsid w:val="00344B9A"/>
    <w:rsid w:val="0036039A"/>
    <w:rsid w:val="003613AD"/>
    <w:rsid w:val="00365C0C"/>
    <w:rsid w:val="003872D3"/>
    <w:rsid w:val="003A22CC"/>
    <w:rsid w:val="003A262A"/>
    <w:rsid w:val="003A584F"/>
    <w:rsid w:val="003B1FDE"/>
    <w:rsid w:val="003C586B"/>
    <w:rsid w:val="003C6E3B"/>
    <w:rsid w:val="003D2E0B"/>
    <w:rsid w:val="003D47CF"/>
    <w:rsid w:val="003F13EE"/>
    <w:rsid w:val="004215B0"/>
    <w:rsid w:val="00431663"/>
    <w:rsid w:val="004516B8"/>
    <w:rsid w:val="00451EC3"/>
    <w:rsid w:val="00456E25"/>
    <w:rsid w:val="00461AD0"/>
    <w:rsid w:val="00462710"/>
    <w:rsid w:val="00475FF9"/>
    <w:rsid w:val="00485BEA"/>
    <w:rsid w:val="00487BC7"/>
    <w:rsid w:val="00490B1E"/>
    <w:rsid w:val="004B24ED"/>
    <w:rsid w:val="004C103F"/>
    <w:rsid w:val="004E377A"/>
    <w:rsid w:val="005012BC"/>
    <w:rsid w:val="00511D86"/>
    <w:rsid w:val="005616CF"/>
    <w:rsid w:val="00566B81"/>
    <w:rsid w:val="005A2C06"/>
    <w:rsid w:val="005A441E"/>
    <w:rsid w:val="005A4682"/>
    <w:rsid w:val="005B7CCC"/>
    <w:rsid w:val="005E0EEC"/>
    <w:rsid w:val="005E3662"/>
    <w:rsid w:val="006107C4"/>
    <w:rsid w:val="00647B05"/>
    <w:rsid w:val="00652678"/>
    <w:rsid w:val="00662314"/>
    <w:rsid w:val="0066237E"/>
    <w:rsid w:val="0066387D"/>
    <w:rsid w:val="00670A79"/>
    <w:rsid w:val="006D0841"/>
    <w:rsid w:val="006E0FF2"/>
    <w:rsid w:val="006E33C6"/>
    <w:rsid w:val="00732A37"/>
    <w:rsid w:val="0073595B"/>
    <w:rsid w:val="00763DB9"/>
    <w:rsid w:val="007657C0"/>
    <w:rsid w:val="00765F49"/>
    <w:rsid w:val="007A2E88"/>
    <w:rsid w:val="007A3615"/>
    <w:rsid w:val="007D0921"/>
    <w:rsid w:val="007D2BDB"/>
    <w:rsid w:val="007E78DE"/>
    <w:rsid w:val="007E7B92"/>
    <w:rsid w:val="00803BE1"/>
    <w:rsid w:val="00841B5C"/>
    <w:rsid w:val="0084585A"/>
    <w:rsid w:val="008465D6"/>
    <w:rsid w:val="00881A1D"/>
    <w:rsid w:val="00887799"/>
    <w:rsid w:val="00895980"/>
    <w:rsid w:val="008F1275"/>
    <w:rsid w:val="009269CF"/>
    <w:rsid w:val="00934847"/>
    <w:rsid w:val="00935BFC"/>
    <w:rsid w:val="009369FB"/>
    <w:rsid w:val="009525A0"/>
    <w:rsid w:val="00956479"/>
    <w:rsid w:val="009617A7"/>
    <w:rsid w:val="009723E6"/>
    <w:rsid w:val="00974FD1"/>
    <w:rsid w:val="009A2523"/>
    <w:rsid w:val="009A48B3"/>
    <w:rsid w:val="009A79E9"/>
    <w:rsid w:val="009B188F"/>
    <w:rsid w:val="009D20AA"/>
    <w:rsid w:val="009E5643"/>
    <w:rsid w:val="00A0134B"/>
    <w:rsid w:val="00A03ABB"/>
    <w:rsid w:val="00A10C74"/>
    <w:rsid w:val="00A534CD"/>
    <w:rsid w:val="00A6117C"/>
    <w:rsid w:val="00A7301A"/>
    <w:rsid w:val="00AA2FD7"/>
    <w:rsid w:val="00AB5833"/>
    <w:rsid w:val="00AC04D3"/>
    <w:rsid w:val="00AC657C"/>
    <w:rsid w:val="00B11BED"/>
    <w:rsid w:val="00B43262"/>
    <w:rsid w:val="00B44078"/>
    <w:rsid w:val="00B61A58"/>
    <w:rsid w:val="00B75E0E"/>
    <w:rsid w:val="00B94EEC"/>
    <w:rsid w:val="00B953D9"/>
    <w:rsid w:val="00BD6BB8"/>
    <w:rsid w:val="00BE0B39"/>
    <w:rsid w:val="00C027FF"/>
    <w:rsid w:val="00C255E7"/>
    <w:rsid w:val="00C27757"/>
    <w:rsid w:val="00C32D0C"/>
    <w:rsid w:val="00C37618"/>
    <w:rsid w:val="00C67F29"/>
    <w:rsid w:val="00C90CE6"/>
    <w:rsid w:val="00CA4426"/>
    <w:rsid w:val="00CB23C1"/>
    <w:rsid w:val="00CD6A16"/>
    <w:rsid w:val="00CD79AE"/>
    <w:rsid w:val="00CE7898"/>
    <w:rsid w:val="00CF6981"/>
    <w:rsid w:val="00D073B5"/>
    <w:rsid w:val="00D23BA0"/>
    <w:rsid w:val="00D35AD3"/>
    <w:rsid w:val="00D455B4"/>
    <w:rsid w:val="00D65556"/>
    <w:rsid w:val="00D6690C"/>
    <w:rsid w:val="00D676E9"/>
    <w:rsid w:val="00D9640C"/>
    <w:rsid w:val="00D97EEC"/>
    <w:rsid w:val="00DA4554"/>
    <w:rsid w:val="00DD463C"/>
    <w:rsid w:val="00DE57B4"/>
    <w:rsid w:val="00DE6330"/>
    <w:rsid w:val="00DF38B2"/>
    <w:rsid w:val="00E01FBD"/>
    <w:rsid w:val="00E50B07"/>
    <w:rsid w:val="00E54DCC"/>
    <w:rsid w:val="00E628E8"/>
    <w:rsid w:val="00E76D90"/>
    <w:rsid w:val="00E839D5"/>
    <w:rsid w:val="00EA31E1"/>
    <w:rsid w:val="00ED0BEE"/>
    <w:rsid w:val="00EE00C6"/>
    <w:rsid w:val="00F11138"/>
    <w:rsid w:val="00F50706"/>
    <w:rsid w:val="00F55E1B"/>
    <w:rsid w:val="00F8242E"/>
    <w:rsid w:val="00FB39A5"/>
    <w:rsid w:val="00FB44D6"/>
    <w:rsid w:val="00FD4ABA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CF"/>
    <w:pPr>
      <w:ind w:left="720"/>
      <w:contextualSpacing/>
    </w:pPr>
  </w:style>
  <w:style w:type="table" w:styleId="a4">
    <w:name w:val="Table Grid"/>
    <w:basedOn w:val="a1"/>
    <w:uiPriority w:val="59"/>
    <w:rsid w:val="0027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F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41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490B1E"/>
    <w:pPr>
      <w:spacing w:before="100" w:beforeAutospacing="1" w:after="100" w:afterAutospacing="1"/>
      <w:jc w:val="left"/>
    </w:pPr>
    <w:rPr>
      <w:szCs w:val="24"/>
    </w:rPr>
  </w:style>
  <w:style w:type="paragraph" w:customStyle="1" w:styleId="p21">
    <w:name w:val="p21"/>
    <w:basedOn w:val="a"/>
    <w:uiPriority w:val="99"/>
    <w:rsid w:val="00490B1E"/>
    <w:pPr>
      <w:spacing w:before="100" w:beforeAutospacing="1" w:after="100" w:afterAutospacing="1"/>
      <w:jc w:val="left"/>
    </w:pPr>
    <w:rPr>
      <w:szCs w:val="24"/>
    </w:rPr>
  </w:style>
  <w:style w:type="paragraph" w:customStyle="1" w:styleId="p22">
    <w:name w:val="p22"/>
    <w:basedOn w:val="a"/>
    <w:uiPriority w:val="99"/>
    <w:rsid w:val="00490B1E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4865831842576044"/>
          <c:y val="0.16346153846153849"/>
          <c:w val="0.31842576028622638"/>
          <c:h val="0.57051282051282048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Массовость достижения базовых результатов</c:v>
                </c:pt>
                <c:pt idx="1">
                  <c:v>Развитие таланта</c:v>
                </c:pt>
                <c:pt idx="2">
                  <c:v>Прозрачность и объективность образовательного процесса</c:v>
                </c:pt>
                <c:pt idx="3">
                  <c:v>Качество образовательной среды</c:v>
                </c:pt>
                <c:pt idx="4">
                  <c:v>Индивидуализация образовательного процесса</c:v>
                </c:pt>
                <c:pt idx="5">
                  <c:v>Результаты  участия  в  региональных  и  федеральных  программах подготовки выпускников</c:v>
                </c:pt>
                <c:pt idx="6">
                  <c:v> Качество  реализации  программы 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Массовость достижения базовых результатов</c:v>
                </c:pt>
                <c:pt idx="1">
                  <c:v>Развитие таланта</c:v>
                </c:pt>
                <c:pt idx="2">
                  <c:v>Прозрачность и объективность образовательного процесса</c:v>
                </c:pt>
                <c:pt idx="3">
                  <c:v>Качество образовательной среды</c:v>
                </c:pt>
                <c:pt idx="4">
                  <c:v>Индивидуализация образовательного процесса</c:v>
                </c:pt>
                <c:pt idx="5">
                  <c:v>Результаты  участия  в  региональных  и  федеральных  программах подготовки выпускников</c:v>
                </c:pt>
                <c:pt idx="6">
                  <c:v> Качество  реализации  программы 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2.75</c:v>
                </c:pt>
                <c:pt idx="2">
                  <c:v>7.5</c:v>
                </c:pt>
                <c:pt idx="3">
                  <c:v>2.2999999999999998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Массовость достижения базовых результатов</c:v>
                </c:pt>
                <c:pt idx="1">
                  <c:v>Развитие таланта</c:v>
                </c:pt>
                <c:pt idx="2">
                  <c:v>Прозрачность и объективность образовательного процесса</c:v>
                </c:pt>
                <c:pt idx="3">
                  <c:v>Качество образовательной среды</c:v>
                </c:pt>
                <c:pt idx="4">
                  <c:v>Индивидуализация образовательного процесса</c:v>
                </c:pt>
                <c:pt idx="5">
                  <c:v>Результаты  участия  в  региональных  и  федеральных  программах подготовки выпускников</c:v>
                </c:pt>
                <c:pt idx="6">
                  <c:v> Качество  реализации  программы 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</c:v>
                </c:pt>
                <c:pt idx="1">
                  <c:v>2.9</c:v>
                </c:pt>
                <c:pt idx="2">
                  <c:v>8</c:v>
                </c:pt>
                <c:pt idx="3">
                  <c:v>4</c:v>
                </c:pt>
                <c:pt idx="4">
                  <c:v>4.5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</c:ser>
        <c:axId val="117140096"/>
        <c:axId val="122430976"/>
      </c:radarChart>
      <c:catAx>
        <c:axId val="117140096"/>
        <c:scaling>
          <c:orientation val="minMax"/>
        </c:scaling>
        <c:axPos val="b"/>
        <c:majorGridlines/>
        <c:numFmt formatCode="General" sourceLinked="1"/>
        <c:tickLblPos val="nextTo"/>
        <c:crossAx val="122430976"/>
        <c:crosses val="autoZero"/>
        <c:lblAlgn val="ctr"/>
        <c:lblOffset val="100"/>
      </c:catAx>
      <c:valAx>
        <c:axId val="12243097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1714009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3097-944F-45FE-B042-D94C3637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USER1</cp:lastModifiedBy>
  <cp:revision>25</cp:revision>
  <cp:lastPrinted>2017-12-26T03:50:00Z</cp:lastPrinted>
  <dcterms:created xsi:type="dcterms:W3CDTF">2017-11-07T15:20:00Z</dcterms:created>
  <dcterms:modified xsi:type="dcterms:W3CDTF">2020-11-27T05:28:00Z</dcterms:modified>
</cp:coreProperties>
</file>