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47" w:rsidRDefault="00C44947" w:rsidP="00CF402C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44947" w:rsidRDefault="00C44947" w:rsidP="00CF402C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44947" w:rsidRDefault="00C44947" w:rsidP="00CF402C">
      <w:pPr>
        <w:ind w:left="-567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2.5pt">
            <v:imagedata r:id="rId5" o:title="программа"/>
          </v:shape>
        </w:pict>
      </w:r>
      <w:r w:rsidR="00581AED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739E9" w:rsidRPr="00CF402C" w:rsidRDefault="00581AED" w:rsidP="00CF402C">
      <w:pPr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739E9">
        <w:rPr>
          <w:rStyle w:val="fontstyle21"/>
          <w:rFonts w:ascii="Times New Roman" w:hAnsi="Times New Roman" w:cs="Times New Roman"/>
        </w:rPr>
        <w:lastRenderedPageBreak/>
        <w:t xml:space="preserve">реализации комплексной и систематической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профориентационной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работы для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обучающихся </w:t>
      </w:r>
      <w:r w:rsidR="007A4069" w:rsidRPr="00B739E9">
        <w:rPr>
          <w:rStyle w:val="fontstyle21"/>
          <w:rFonts w:ascii="Times New Roman" w:hAnsi="Times New Roman" w:cs="Times New Roman"/>
        </w:rPr>
        <w:t>8-9</w:t>
      </w:r>
      <w:r w:rsidRPr="00B739E9">
        <w:rPr>
          <w:rStyle w:val="fontstyle21"/>
          <w:rFonts w:ascii="Times New Roman" w:hAnsi="Times New Roman" w:cs="Times New Roman"/>
        </w:rPr>
        <w:t xml:space="preserve"> классов на основе апробированных материалов Всероссийского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4069" w:rsidRPr="00B739E9">
        <w:rPr>
          <w:rStyle w:val="fontstyle21"/>
          <w:rFonts w:ascii="Times New Roman" w:hAnsi="Times New Roman" w:cs="Times New Roman"/>
        </w:rPr>
        <w:t>проекта «Билет в будущее».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Внеурочная деятельность — важная часть основной образовательной программы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общего образования, в рамках которой педагогический коллектив образовательной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организации обеспечивает достижение предметных,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метапредметных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и личностных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результатов за счет использования потенциала разнообразия форм образовательной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деятельности, организации содержательного взаимодействия с предметной развивающей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средой.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Одним из значимых направлений внеурочной деятельности является ранняя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профориентация обучающихся </w:t>
      </w:r>
      <w:r w:rsidR="007A4069" w:rsidRPr="00B739E9">
        <w:rPr>
          <w:rStyle w:val="fontstyle21"/>
          <w:rFonts w:ascii="Times New Roman" w:hAnsi="Times New Roman" w:cs="Times New Roman"/>
        </w:rPr>
        <w:t>8-9</w:t>
      </w:r>
      <w:r w:rsidRPr="00B739E9">
        <w:rPr>
          <w:rStyle w:val="fontstyle21"/>
          <w:rFonts w:ascii="Times New Roman" w:hAnsi="Times New Roman" w:cs="Times New Roman"/>
        </w:rPr>
        <w:t xml:space="preserve"> классов, позволяющая сконцентрироваться на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достижении соответствующих личностных и предметных результатов, осознанно подойти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к решению проблемы выбора индивидуальной образовательной траектории и направления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получения профессионального образования. Одним из современных и эффективных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вариантов реализации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профориентационной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работы в общеобразовательной организации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является участие школы во Всероссийском проекте «Билет в будущее».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Мероприятия программы построены на основе системной модели содействия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самоопределению обучающихся общеобразовательных организаций, основанной на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сочетании мотивационно-активизирующего, информационно-обучающего,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практикоориентированного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и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диагностико</w:t>
      </w:r>
      <w:proofErr w:type="spellEnd"/>
      <w:r w:rsidRPr="00B739E9">
        <w:rPr>
          <w:rStyle w:val="fontstyle21"/>
          <w:rFonts w:ascii="Times New Roman" w:hAnsi="Times New Roman" w:cs="Times New Roman"/>
        </w:rPr>
        <w:t>-консультативного подходов к формированию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готовности к профессиональному самоопределению и вовлечению всех участников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образовательного процесса.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Цели и задачи изучения курса внеурочной деятельности «Билет в будущее»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739E9"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профессиональному самоопределению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(далее – ГПС) обучающихся 8-9 классов общеобразовательных организаций.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построение системы содействия профессиональному самоопределению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обучающихся общеобразовательных организаций, основанной на сочетании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мотивационно-активизирующего, информационно-обучающего,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практикоориентированного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-консультационного подходов к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формированию ГПС и вовлечению всех участников образовательного процесса;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исходного уровня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(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мотивационноличностной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) и внешней (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знаниевой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в виде карьерной грамотности) сторон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готовности к профессиональному самоопределению у обучающихся и уровня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готовности, который продемонстрирует обучающийся после участия в</w:t>
      </w:r>
      <w:r w:rsidR="00B739E9" w:rsidRPr="00B739E9">
        <w:rPr>
          <w:color w:val="000000"/>
        </w:rPr>
        <w:br/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программе;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формирование индивидуальных рекомендаций для обучающихся по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построению образовательно-профессиональной траектории в зависимости от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уровня осознанности, интересов, способностей, доступных им возможностей;</w:t>
      </w:r>
      <w:r w:rsidR="00B739E9" w:rsidRPr="00B739E9"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о специфике рынка труда и системе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 (включая знакомство с перспективными 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востребованными в ближайшем будущем профессиями и отраслями экономики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РФ) посредством различных мероприятий, в т.ч. профессиональных проб;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и умений карьерной грамотности 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других компетенций, необходимых для осуществления всех этапов карьерной</w:t>
      </w:r>
      <w:r w:rsidR="00B739E9" w:rsidRPr="00B739E9">
        <w:rPr>
          <w:color w:val="000000"/>
        </w:rPr>
        <w:br/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самонавигации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приобретения и осмысления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значимого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опыта, активного освоения ресурсов территориальной среды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профессионального самоопределения, самооценки успешности прохождения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профессиональных проб, осознанного конструирования индивидуальной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образовательно-профессиональной траектории и ее адаптации с учетом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имеющихся компетенций и возможностей среды.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● </w:t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труду как основному способу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достижения жизненного благополучия, залогу его успешного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профессионального самоопределения и ощущения уверенности в завтрашнем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дне.</w:t>
      </w:r>
      <w:r w:rsidR="00B739E9" w:rsidRPr="00B739E9">
        <w:t xml:space="preserve"> </w:t>
      </w:r>
    </w:p>
    <w:p w:rsidR="00B739E9" w:rsidRDefault="00581AED" w:rsidP="005A792A">
      <w:pPr>
        <w:ind w:left="-567"/>
      </w:pPr>
      <w:r w:rsidRPr="00B739E9">
        <w:rPr>
          <w:rStyle w:val="fontstyle01"/>
          <w:rFonts w:ascii="Times New Roman" w:hAnsi="Times New Roman" w:cs="Times New Roman"/>
        </w:rPr>
        <w:t>Место и роль курса внеурочной деятельности «Билет в будущее» в учебном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плане основной общеобразовательной программы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В Стратегии развития воспитания в Российской Федерации на период до 2025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года одним из направлений считается трудовое воспитание и профессиональное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самоопределение, которое реализуется посредством «воспитания у детей уважения к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труду и людям труда, трудовым достижениям; содействия профессиональному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самоопределению, приобщения детей к социально значимой деятельности для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осмысленного выбора профессии».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Подготовка обучающихся к самостоятельному, осознанному выбору профессии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является обязательной частью гармоничного развития каждой личности и неотрывно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рассматриваться в связке с физическим, эмоциональным, интеллектуальным,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трудовым, эстетическим воспитанием школьника, т.е. интегрирована в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учебновоспитательный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процесс, а, следовательно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школах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является одним из важнейших компонентов в развитии как отдельно взятого человека,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так и общества в целом. Участие образовательной организации во Всероссийском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проекте «Билет в будущее» позволит реализовать ключевые задачи</w:t>
      </w:r>
      <w:r w:rsidR="00B739E9" w:rsidRPr="00B739E9">
        <w:rPr>
          <w:color w:val="000000"/>
        </w:rPr>
        <w:br/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и получить информационно-методическое</w:t>
      </w:r>
      <w:r w:rsidR="00B739E9" w:rsidRPr="00B739E9"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сопровождение специалистов, ответственных за реализацию программы (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педагоговнавигаторов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при переходе обучающихся 8-9 классов с одной ступени обучения на другую (при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переходе из класса в класс). Рекомендуемая учебная нагрузка – 34 часа (аудиторная 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внеаудиторная (самостоятельная) работа), с учетом основной активности проекта в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периоды: сентябрь – декабрь, март – апрель (ежегодно).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Методическое сопровождение курса представлено данной рабочей программой,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 о реализации проекта профессиональной ориентации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обучающихся 8-9 классов общеобразовательной школы «Билет в будущее»,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материалами Всероссийского проекта «Билет в будущее», доступными для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ознакомления педагогам проекта, зарегистрированным на интернет-платформе</w:t>
      </w:r>
      <w:r w:rsidR="00B739E9" w:rsidRPr="00B739E9">
        <w:rPr>
          <w:color w:val="000000"/>
        </w:rPr>
        <w:br/>
      </w:r>
      <w:r w:rsidR="00B739E9" w:rsidRPr="005A792A">
        <w:rPr>
          <w:rFonts w:ascii="Times New Roman" w:hAnsi="Times New Roman" w:cs="Times New Roman"/>
          <w:sz w:val="24"/>
          <w:szCs w:val="24"/>
        </w:rPr>
        <w:t>https://bvbinfo.ru/.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Курс рекомендуется для организации внеурочной деятельности на уровне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основного и среднего общего образования. На групповых и индивидуальных занятиях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современные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виды деятельности:</w:t>
      </w:r>
      <w:r w:rsidR="00B739E9" w:rsidRPr="00B739E9">
        <w:rPr>
          <w:color w:val="000000"/>
        </w:rPr>
        <w:br/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уроки, диагностика, разбор результатов диагностики, посещение</w:t>
      </w:r>
      <w:r w:rsidR="00B739E9" w:rsidRPr="00B739E9">
        <w:rPr>
          <w:color w:val="000000"/>
        </w:rPr>
        <w:br/>
      </w:r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выбора в регионе (очный формат и </w:t>
      </w:r>
      <w:proofErr w:type="spellStart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онлайнформат</w:t>
      </w:r>
      <w:proofErr w:type="spellEnd"/>
      <w:r w:rsidR="00B739E9" w:rsidRPr="00B739E9">
        <w:rPr>
          <w:rFonts w:ascii="Times New Roman" w:hAnsi="Times New Roman" w:cs="Times New Roman"/>
          <w:color w:val="000000"/>
          <w:sz w:val="24"/>
          <w:szCs w:val="24"/>
        </w:rPr>
        <w:t>), прохождение профессиональных проб и др.</w:t>
      </w:r>
      <w:r w:rsidR="00B739E9" w:rsidRPr="00B739E9">
        <w:t xml:space="preserve"> </w:t>
      </w:r>
    </w:p>
    <w:p w:rsidR="00D22784" w:rsidRPr="005A792A" w:rsidRDefault="00581AED" w:rsidP="005A792A">
      <w:pPr>
        <w:ind w:left="-567"/>
        <w:rPr>
          <w:rStyle w:val="fontstyle21"/>
          <w:rFonts w:ascii="Times New Roman" w:hAnsi="Times New Roman" w:cs="Times New Roman"/>
          <w:b/>
          <w:bCs/>
        </w:rPr>
      </w:pPr>
      <w:r w:rsidRPr="00B739E9">
        <w:rPr>
          <w:rStyle w:val="fontstyle01"/>
          <w:rFonts w:ascii="Times New Roman" w:hAnsi="Times New Roman" w:cs="Times New Roman"/>
        </w:rPr>
        <w:t>Взаимосвязь программы курса внеурочной деятельности «Билет в будущее» с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программой воспитания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Программа курса внеурочной деятельности разработана с учётом рекомендаций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Примерной программы воспитания. Это позволяет на практике соединить обучающую 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воспитательную деятельность педагога, ориентировать её не только на интеллектуальное,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но и на нравственное, социальное развитие учащегося. Это проявляется: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Pr="00B739E9">
        <w:rPr>
          <w:rStyle w:val="fontstyle21"/>
          <w:rFonts w:ascii="Times New Roman" w:hAnsi="Times New Roman" w:cs="Times New Roman"/>
        </w:rPr>
        <w:t>в приоритете личностных результатов реализации программы внеурочной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деятельности, нашедших своё отражение и конкретизацию в программе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воспитания;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Pr="00B739E9">
        <w:rPr>
          <w:rStyle w:val="fontstyle21"/>
          <w:rFonts w:ascii="Times New Roman" w:hAnsi="Times New Roman" w:cs="Times New Roman"/>
        </w:rPr>
        <w:t>в возможности включения школьников в деятельность, организуемую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образовательной организацией в рамках курса внеурочной деятельности «Билет в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lastRenderedPageBreak/>
        <w:t>будущее» программы воспитания;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Pr="00B739E9">
        <w:rPr>
          <w:rStyle w:val="fontstyle21"/>
          <w:rFonts w:ascii="Times New Roman" w:hAnsi="Times New Roman" w:cs="Times New Roman"/>
        </w:rPr>
        <w:t>в возможности проведения единых и общих тематических занятий в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 xml:space="preserve">разновозрастных группах, организованных для </w:t>
      </w:r>
      <w:proofErr w:type="spellStart"/>
      <w:r w:rsidRPr="00B739E9">
        <w:rPr>
          <w:rStyle w:val="fontstyle21"/>
          <w:rFonts w:ascii="Times New Roman" w:hAnsi="Times New Roman" w:cs="Times New Roman"/>
        </w:rPr>
        <w:t>профориентационной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деятельности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навигаторов могут выступать педагогические работники основного и среднего общего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образован</w:t>
      </w:r>
      <w:r w:rsidR="007A4069" w:rsidRPr="00B739E9">
        <w:rPr>
          <w:rStyle w:val="fontstyle21"/>
          <w:rFonts w:ascii="Times New Roman" w:hAnsi="Times New Roman" w:cs="Times New Roman"/>
        </w:rPr>
        <w:t>ия, дополнительного образования</w:t>
      </w:r>
      <w:r w:rsidR="007A406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9E9">
        <w:rPr>
          <w:rStyle w:val="fontstyle21"/>
          <w:rFonts w:ascii="Times New Roman" w:hAnsi="Times New Roman" w:cs="Times New Roman"/>
        </w:rPr>
        <w:t>школьников, воспитательное значение которых отмечается в программе</w:t>
      </w:r>
      <w:r w:rsidR="007A406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9E9">
        <w:rPr>
          <w:rStyle w:val="fontstyle21"/>
          <w:rFonts w:ascii="Times New Roman" w:hAnsi="Times New Roman" w:cs="Times New Roman"/>
        </w:rPr>
        <w:t>воспитания;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Pr="00B739E9">
        <w:rPr>
          <w:rStyle w:val="fontstyle21"/>
          <w:rFonts w:ascii="Times New Roman" w:hAnsi="Times New Roman" w:cs="Times New Roman"/>
        </w:rPr>
        <w:t>в интерактивных формах занятий для школьников, обеспечивающих большую их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вовлечённость в совместную с педагогом и другими детьми деятельность 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возможность образования на её основе детско-взрослых общностей, ключевое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значение которых для воспитания подчёркивается программой</w:t>
      </w:r>
      <w:r w:rsidR="007A4069" w:rsidRPr="00B7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9E9">
        <w:rPr>
          <w:rStyle w:val="fontstyle21"/>
          <w:rFonts w:ascii="Times New Roman" w:hAnsi="Times New Roman" w:cs="Times New Roman"/>
        </w:rPr>
        <w:t>воспитания.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Особенности работы педагога по программе курса внеурочной деятельности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«Билет в будущее»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Задача педагога состоит в том, чтобы сопровождать процесс профессиональной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ориентации школьника, раскрывая потенциал каждого через вовлечение в многообразную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деятельность, организованную в разных формах. При этом результатом работы педагога в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первую очередь является личностное развитие учащегося.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Личностных результатов педагог может достичь, увлекая учащегося совместной 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интересной им обоим деятельностью, устанавливая во время занятий доброжелательную,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поддерживающую атмосферу, насыщая занятия содержанием ценностно значимым для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обучающегося.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4069" w:rsidRPr="00B739E9">
        <w:rPr>
          <w:rStyle w:val="fontstyle21"/>
          <w:rFonts w:ascii="Times New Roman" w:hAnsi="Times New Roman" w:cs="Times New Roman"/>
        </w:rPr>
        <w:t>А</w:t>
      </w:r>
      <w:r w:rsidRPr="00B739E9">
        <w:rPr>
          <w:rStyle w:val="fontstyle21"/>
          <w:rFonts w:ascii="Times New Roman" w:hAnsi="Times New Roman" w:cs="Times New Roman"/>
        </w:rPr>
        <w:t>лгоритм проведения аудиторных занятий по программе курса может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быть такой: приветствие школьников; эмоциональная разрядка (короткие игры, маленькая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притча, размышления учащихся о предложенном высказывании или цитате и т.п.);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739E9">
        <w:rPr>
          <w:rStyle w:val="fontstyle21"/>
          <w:rFonts w:ascii="Times New Roman" w:hAnsi="Times New Roman" w:cs="Times New Roman"/>
        </w:rPr>
        <w:t>проблематизация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темы предстоящего занятия; работа по теме занятия; рефлексия. Важной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особенностью занятий, повышающей их развивающий потенциал, является их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интерактивность.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Планируемые результаты освоения курса внеурочной деятельности «Билет в</w:t>
      </w:r>
      <w:r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739E9">
        <w:rPr>
          <w:rStyle w:val="fontstyle01"/>
          <w:rFonts w:ascii="Times New Roman" w:hAnsi="Times New Roman" w:cs="Times New Roman"/>
        </w:rPr>
        <w:t>будущее»</w:t>
      </w:r>
      <w:r w:rsidR="007A4069" w:rsidRPr="00B739E9">
        <w:rPr>
          <w:rStyle w:val="fontstyle01"/>
          <w:rFonts w:ascii="Times New Roman" w:hAnsi="Times New Roman" w:cs="Times New Roman"/>
        </w:rPr>
        <w:t>:</w:t>
      </w:r>
      <w:r w:rsidR="00D22784" w:rsidRPr="00B739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 xml:space="preserve">Программа способствует развитию личностных, </w:t>
      </w:r>
      <w:proofErr w:type="spellStart"/>
      <w:r w:rsidR="00D22784" w:rsidRPr="00B739E9">
        <w:rPr>
          <w:rStyle w:val="fontstyle21"/>
          <w:rFonts w:ascii="Times New Roman" w:hAnsi="Times New Roman" w:cs="Times New Roman"/>
        </w:rPr>
        <w:t>метапредметных</w:t>
      </w:r>
      <w:proofErr w:type="spellEnd"/>
      <w:r w:rsidR="00D22784" w:rsidRPr="00B739E9">
        <w:rPr>
          <w:rStyle w:val="fontstyle21"/>
          <w:rFonts w:ascii="Times New Roman" w:hAnsi="Times New Roman" w:cs="Times New Roman"/>
        </w:rPr>
        <w:t xml:space="preserve"> и трудовых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результатов у обучающихся, а именно: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31"/>
          <w:rFonts w:ascii="Times New Roman" w:hAnsi="Times New Roman" w:cs="Times New Roman"/>
          <w:sz w:val="24"/>
          <w:szCs w:val="24"/>
        </w:rPr>
        <w:t>Личностные:</w:t>
      </w:r>
      <w:r w:rsidR="00D22784" w:rsidRPr="00B739E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• формирование готовности обучающихся к саморазвитию, самостоятельности и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личностному самоопределению;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• формирование мотивации к целенаправленной социально значимой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деятельности;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• формирование внутренней позиции личности как особого ценностного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отношения к себе, окружающим людям и жизни в целом.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22784" w:rsidRPr="00B739E9">
        <w:rPr>
          <w:rStyle w:val="fontstyle3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22784" w:rsidRPr="00B739E9">
        <w:rPr>
          <w:rStyle w:val="fontstyle31"/>
          <w:rFonts w:ascii="Times New Roman" w:hAnsi="Times New Roman" w:cs="Times New Roman"/>
          <w:sz w:val="24"/>
          <w:szCs w:val="24"/>
        </w:rPr>
        <w:t>:</w:t>
      </w:r>
      <w:r w:rsidR="00D22784" w:rsidRPr="00B739E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 xml:space="preserve">• освоение обучающимися </w:t>
      </w:r>
      <w:proofErr w:type="spellStart"/>
      <w:r w:rsidR="00D22784" w:rsidRPr="00B739E9">
        <w:rPr>
          <w:rStyle w:val="fontstyle21"/>
          <w:rFonts w:ascii="Times New Roman" w:hAnsi="Times New Roman" w:cs="Times New Roman"/>
        </w:rPr>
        <w:t>межпредметных</w:t>
      </w:r>
      <w:proofErr w:type="spellEnd"/>
      <w:r w:rsidR="00D22784" w:rsidRPr="00B739E9">
        <w:rPr>
          <w:rStyle w:val="fontstyle21"/>
          <w:rFonts w:ascii="Times New Roman" w:hAnsi="Times New Roman" w:cs="Times New Roman"/>
        </w:rPr>
        <w:t xml:space="preserve"> понятий (используются в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нескольких предметных областях и позволяют связывать знания из различных учебных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предметов, учебных курсов (в том числе внеурочной деятельности), учебных модулей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в целостную научную картину мира) и универсальные учебные действия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(познавательные, коммуникативные, регулятивные);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• способность их использовать в учебной, познавательной и социальной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практике;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• формирование готовности к самостоятельному планированию и</w:t>
      </w:r>
      <w:r w:rsidR="00D22784"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2784" w:rsidRPr="00B739E9">
        <w:rPr>
          <w:rStyle w:val="fontstyle21"/>
          <w:rFonts w:ascii="Times New Roman" w:hAnsi="Times New Roman" w:cs="Times New Roman"/>
        </w:rPr>
        <w:t>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22784" w:rsidRPr="00B739E9" w:rsidRDefault="00D22784" w:rsidP="005A792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739E9">
        <w:rPr>
          <w:rStyle w:val="fontstyle21"/>
          <w:rFonts w:ascii="Times New Roman" w:hAnsi="Times New Roman" w:cs="Times New Roman"/>
        </w:rPr>
        <w:t>Трудовые:</w:t>
      </w:r>
    </w:p>
    <w:p w:rsidR="00B739E9" w:rsidRPr="00B739E9" w:rsidRDefault="00D22784" w:rsidP="005A792A">
      <w:pPr>
        <w:pStyle w:val="a4"/>
        <w:numPr>
          <w:ilvl w:val="0"/>
          <w:numId w:val="3"/>
        </w:numPr>
        <w:spacing w:after="0"/>
        <w:ind w:left="-567"/>
        <w:rPr>
          <w:rStyle w:val="fontstyle01"/>
          <w:rFonts w:ascii="Times New Roman" w:hAnsi="Times New Roman" w:cs="Times New Roman"/>
        </w:rPr>
      </w:pPr>
      <w:proofErr w:type="spellStart"/>
      <w:r w:rsidRPr="00B739E9">
        <w:rPr>
          <w:rStyle w:val="fontstyle21"/>
          <w:rFonts w:ascii="Times New Roman" w:hAnsi="Times New Roman" w:cs="Times New Roman"/>
        </w:rPr>
        <w:lastRenderedPageBreak/>
        <w:t>Фформирование</w:t>
      </w:r>
      <w:proofErr w:type="spellEnd"/>
      <w:r w:rsidRPr="00B739E9">
        <w:rPr>
          <w:rStyle w:val="fontstyle21"/>
          <w:rFonts w:ascii="Times New Roman" w:hAnsi="Times New Roman" w:cs="Times New Roman"/>
        </w:rPr>
        <w:t xml:space="preserve"> интереса к практическом</w:t>
      </w:r>
      <w:r w:rsidR="00B739E9" w:rsidRPr="00B739E9">
        <w:rPr>
          <w:rStyle w:val="fontstyle21"/>
          <w:rFonts w:ascii="Times New Roman" w:hAnsi="Times New Roman" w:cs="Times New Roman"/>
        </w:rPr>
        <w:t xml:space="preserve">у изучению профессий и труда </w:t>
      </w:r>
      <w:r w:rsidRPr="00B739E9">
        <w:rPr>
          <w:rStyle w:val="fontstyle21"/>
          <w:rFonts w:ascii="Times New Roman" w:hAnsi="Times New Roman" w:cs="Times New Roman"/>
        </w:rPr>
        <w:t>различного рода, в том числе на основе применения изучаемого предметного знания;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• осознание важности обучения на протяжении всей жизни для успешной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профессиональной деятельности и развитие необходимых умений для этого;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•формирование уважения к труду и результатам трудовой деятельности;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• формирование осознанного выбора и построение индивидуальной траектории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образования и жизненных планов с учетом личных и общественных интересов и</w:t>
      </w:r>
      <w:r w:rsidRPr="00B739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9E9">
        <w:rPr>
          <w:rStyle w:val="fontstyle21"/>
          <w:rFonts w:ascii="Times New Roman" w:hAnsi="Times New Roman" w:cs="Times New Roman"/>
        </w:rPr>
        <w:t>потребностей.</w:t>
      </w:r>
    </w:p>
    <w:p w:rsidR="005A792A" w:rsidRPr="005A792A" w:rsidRDefault="005A792A" w:rsidP="005A792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 курса по профориентации «Билет в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будующее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5A792A" w:rsidRDefault="005A792A" w:rsidP="005A79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p w:rsidR="00E03355" w:rsidRPr="005A792A" w:rsidRDefault="00E03355" w:rsidP="005A79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89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8022"/>
        <w:gridCol w:w="884"/>
      </w:tblGrid>
      <w:tr w:rsidR="005A792A" w:rsidRPr="005A792A" w:rsidTr="00E03355">
        <w:trPr>
          <w:trHeight w:val="43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792A" w:rsidRPr="005A792A" w:rsidTr="00E03355">
        <w:trPr>
          <w:trHeight w:val="3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3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3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«Увлекаюсь»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792A" w:rsidRPr="005A792A" w:rsidTr="00E03355">
        <w:trPr>
          <w:trHeight w:val="9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онлайн-диагностика. Первая часть «Понимаю себя»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792A" w:rsidRPr="005A792A" w:rsidTr="00E03355">
        <w:trPr>
          <w:trHeight w:val="28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«Лаборатория будущего».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«Узнаю рынок»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792A" w:rsidRPr="005A792A" w:rsidTr="00E03355">
        <w:trPr>
          <w:trHeight w:val="4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792A" w:rsidRPr="005A792A" w:rsidTr="00E03355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онлайн-диагностика. Вторая часть «Осознаю»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792A" w:rsidRPr="005A792A" w:rsidTr="00E03355">
        <w:trPr>
          <w:trHeight w:val="16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рефлексивный урок «Планирую»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983C1D">
      <w:pPr>
        <w:numPr>
          <w:ilvl w:val="2"/>
          <w:numId w:val="4"/>
        </w:numPr>
        <w:shd w:val="clear" w:color="auto" w:fill="FFFFFF"/>
        <w:tabs>
          <w:tab w:val="clear" w:pos="2160"/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«Увлекаюсь» (6 часов)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– стартового и тематического (по классам).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Стартовый </w:t>
      </w:r>
      <w:proofErr w:type="spellStart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профориентационный</w:t>
      </w:r>
      <w:proofErr w:type="spellEnd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 (открывает программу курса):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</w:t>
      </w:r>
      <w:proofErr w:type="spellStart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профориентационный</w:t>
      </w:r>
      <w:proofErr w:type="spellEnd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уроки по классам (рекомендуется проводить после стартового урока):</w:t>
      </w: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урока лежит обсуждение обязательного набора школьных предметов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</w:t>
      </w:r>
    </w:p>
    <w:p w:rsid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03355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онлайн-диагностика. Первая часть «Понимаю себя»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792A" w:rsidRPr="005A7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(5 часов)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Онлайн-диагностика I «Мой выбор профессии»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частей:</w:t>
      </w:r>
    </w:p>
    <w:p w:rsidR="005A792A" w:rsidRPr="005A792A" w:rsidRDefault="005A792A" w:rsidP="00983C1D">
      <w:pPr>
        <w:numPr>
          <w:ilvl w:val="0"/>
          <w:numId w:val="6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онлайн-диагностики учащихся «Моя готовность». Версия </w:t>
      </w:r>
      <w:r w:rsidR="00D040BF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классов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только диагностику готовности к профессиональному самоопределению.</w:t>
      </w:r>
    </w:p>
    <w:p w:rsidR="005A792A" w:rsidRPr="005A792A" w:rsidRDefault="005A792A" w:rsidP="00983C1D">
      <w:pPr>
        <w:numPr>
          <w:ilvl w:val="0"/>
          <w:numId w:val="6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онлайн-диагностики на определение профессиональных склонностей и направленности обучающихся («Мой выбор»).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Онлайн-диагностика II «Мои таланты»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комплексную методику онлайн- диагностики на определение профессиональных интересов и </w:t>
      </w:r>
      <w:proofErr w:type="gram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 сторон</w:t>
      </w:r>
      <w:proofErr w:type="gram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выделением «зон потенциала» (талантов) для дальнейшего развития.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по результатам онлайн-диагностики.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«Билет в будущее» на интернет-платформе </w:t>
      </w:r>
      <w:r w:rsidRPr="005A7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https://bvbinfo.ru/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«Лаборатория будущего. Узнаю рынок»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792A" w:rsidRPr="005A7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(6 часов)</w:t>
      </w:r>
    </w:p>
    <w:p w:rsid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мультимедийной выставки «Лаборатория будущего»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специально организованная постоянно действующая экспозиция на базе исторических парков «Россия – моя история» (очно в 24 субъектах РФ, в онлайн-формате доступно на интернет-платформе </w:t>
      </w:r>
      <w:r w:rsidRPr="005A7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https://bvbinfo.ru/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</w:t>
      </w:r>
      <w:r w:rsidR="00E03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355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пробы «Пробую. Получаю опыт»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792A"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часов)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пробы.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формат реализуется на базе образовательных организаций в регионе, в том числе осуществляющих профессиональную подготовку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(профессиональные образовательные организации и организации высшего образования), организаций дополнительного образования.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онлайн-диагностика. Вторая часть «Осознаю»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792A"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часов)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второй части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Онлайн-диагностика I «Мой выбор профессии»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частей:</w:t>
      </w:r>
    </w:p>
    <w:p w:rsidR="005A792A" w:rsidRPr="005A792A" w:rsidRDefault="005A792A" w:rsidP="00983C1D">
      <w:pPr>
        <w:numPr>
          <w:ilvl w:val="0"/>
          <w:numId w:val="10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онлайн-диагностики учащихся «Моя готовность».</w:t>
      </w:r>
    </w:p>
    <w:p w:rsidR="005A792A" w:rsidRPr="005A792A" w:rsidRDefault="005A792A" w:rsidP="00983C1D">
      <w:pPr>
        <w:numPr>
          <w:ilvl w:val="0"/>
          <w:numId w:val="10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Версия </w:t>
      </w:r>
      <w:r w:rsidR="00E03355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03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только диагностику готовности к профессиональному самоопределению.</w:t>
      </w:r>
    </w:p>
    <w:p w:rsidR="005A792A" w:rsidRPr="005A792A" w:rsidRDefault="005A792A" w:rsidP="00983C1D">
      <w:pPr>
        <w:numPr>
          <w:ilvl w:val="0"/>
          <w:numId w:val="10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онлайн-диагностики на определение профессиональных склонностей и направленности обучающихся («Мой выбор»).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Онлайн-диагностика II «Мои таланты» включает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комплексную методику онлайн- диагностики на определение профессиональных интересов и </w:t>
      </w:r>
      <w:proofErr w:type="gram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 сторон</w:t>
      </w:r>
      <w:proofErr w:type="gram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выделением «зон потенциала» (талантов) для дальнейшего развития.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Развернутая консультации по результатам повторной онлайн-диагностики.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5A7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https://bvbinfo.ru/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E03355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="005A792A"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рефлексивный урок «Планирую»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792A"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Профориентационный</w:t>
      </w:r>
      <w:proofErr w:type="spellEnd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рефлексивный урок (проводится в конце курса, по итогам проведения всех </w:t>
      </w:r>
      <w:proofErr w:type="spellStart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мероприятий): </w:t>
      </w: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5A792A" w:rsidRPr="005A792A" w:rsidRDefault="005A792A" w:rsidP="00983C1D">
      <w:pPr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способствует развитию личностных,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трудовых результатов у обучающихся, а именно: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5A792A" w:rsidRPr="005A792A" w:rsidRDefault="005A792A" w:rsidP="00983C1D">
      <w:pPr>
        <w:numPr>
          <w:ilvl w:val="0"/>
          <w:numId w:val="12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обучающихся к саморазвитию, самостоятельности и личностному самоопределению;</w:t>
      </w:r>
    </w:p>
    <w:p w:rsidR="005A792A" w:rsidRPr="005A792A" w:rsidRDefault="005A792A" w:rsidP="00983C1D">
      <w:pPr>
        <w:numPr>
          <w:ilvl w:val="0"/>
          <w:numId w:val="12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целенаправленной социально значимой деятельности;</w:t>
      </w:r>
    </w:p>
    <w:p w:rsidR="005A792A" w:rsidRPr="005A792A" w:rsidRDefault="005A792A" w:rsidP="00983C1D">
      <w:pPr>
        <w:numPr>
          <w:ilvl w:val="0"/>
          <w:numId w:val="12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 как особого ценностного отношения к себе, окружающим людям и жизни в целом.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92A" w:rsidRPr="005A792A" w:rsidRDefault="005A792A" w:rsidP="00983C1D">
      <w:pPr>
        <w:numPr>
          <w:ilvl w:val="0"/>
          <w:numId w:val="13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рягулятивные</w:t>
      </w:r>
      <w:proofErr w:type="spellEnd"/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792A" w:rsidRPr="005A792A" w:rsidRDefault="005A792A" w:rsidP="00983C1D">
      <w:pPr>
        <w:numPr>
          <w:ilvl w:val="0"/>
          <w:numId w:val="13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их использовать в учебной, познавательной и социальной практике;</w:t>
      </w:r>
    </w:p>
    <w:p w:rsidR="005A792A" w:rsidRPr="005A792A" w:rsidRDefault="005A792A" w:rsidP="00983C1D">
      <w:pPr>
        <w:numPr>
          <w:ilvl w:val="0"/>
          <w:numId w:val="13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Трудовые:</w:t>
      </w:r>
    </w:p>
    <w:p w:rsidR="005A792A" w:rsidRPr="005A792A" w:rsidRDefault="005A792A" w:rsidP="00983C1D">
      <w:pPr>
        <w:numPr>
          <w:ilvl w:val="0"/>
          <w:numId w:val="14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A792A" w:rsidRPr="005A792A" w:rsidRDefault="005A792A" w:rsidP="00983C1D">
      <w:pPr>
        <w:numPr>
          <w:ilvl w:val="0"/>
          <w:numId w:val="14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A792A" w:rsidRPr="005A792A" w:rsidRDefault="005A792A" w:rsidP="00983C1D">
      <w:pPr>
        <w:numPr>
          <w:ilvl w:val="0"/>
          <w:numId w:val="14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труду и результатам трудовой деятельности;</w:t>
      </w:r>
    </w:p>
    <w:p w:rsidR="005A792A" w:rsidRPr="005A792A" w:rsidRDefault="005A792A" w:rsidP="00983C1D">
      <w:pPr>
        <w:numPr>
          <w:ilvl w:val="0"/>
          <w:numId w:val="14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A792A" w:rsidRPr="005A792A" w:rsidRDefault="005A792A" w:rsidP="00983C1D">
      <w:p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 внеурочной деятельности</w:t>
      </w:r>
    </w:p>
    <w:p w:rsidR="005A792A" w:rsidRPr="005A792A" w:rsidRDefault="005A792A" w:rsidP="00983C1D">
      <w:pPr>
        <w:numPr>
          <w:ilvl w:val="0"/>
          <w:numId w:val="15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обучающихся в интересную и полезную деятельность для удовлетворения познавательных интересов, самореализации, развития способностей в разных сферах;</w:t>
      </w:r>
    </w:p>
    <w:p w:rsidR="005A792A" w:rsidRPr="005A792A" w:rsidRDefault="005A792A" w:rsidP="00983C1D">
      <w:pPr>
        <w:numPr>
          <w:ilvl w:val="0"/>
          <w:numId w:val="15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кружках, секциях, клубах, студиях детско-взрослых общностей общие позитивные эмоции и доверительные отношения;</w:t>
      </w:r>
    </w:p>
    <w:p w:rsidR="005A792A" w:rsidRPr="005A792A" w:rsidRDefault="005A792A" w:rsidP="00983C1D">
      <w:pPr>
        <w:numPr>
          <w:ilvl w:val="0"/>
          <w:numId w:val="15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средствами внеурочной деятельности обучающихся с выраженной лидерской позицией;</w:t>
      </w:r>
    </w:p>
    <w:p w:rsidR="005A792A" w:rsidRPr="005A792A" w:rsidRDefault="005A792A" w:rsidP="00983C1D">
      <w:pPr>
        <w:numPr>
          <w:ilvl w:val="0"/>
          <w:numId w:val="15"/>
        </w:numPr>
        <w:shd w:val="clear" w:color="auto" w:fill="FFFFFF"/>
        <w:tabs>
          <w:tab w:val="num" w:pos="-709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педагогическими работниками детские инициативы, проекты, самостоятельность, самоорганизацию в соответствии с их интересами</w:t>
      </w: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5A79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1057" w:type="dxa"/>
        <w:tblInd w:w="-4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4677"/>
        <w:gridCol w:w="4111"/>
      </w:tblGrid>
      <w:tr w:rsidR="005A792A" w:rsidRPr="005A792A" w:rsidTr="00983C1D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5A792A" w:rsidRPr="005A792A" w:rsidTr="00983C1D">
        <w:trPr>
          <w:trHeight w:val="10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«Увлекаюсь»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– стартового и тематического (по классам).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урок (открывает программу курса): 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 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история, обществознание, физика,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</w:t>
            </w:r>
            <w:r w:rsidR="005B2D78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предметах. Формирование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реализовать.Комплект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 для проведения урока представлен на интернет- платформе 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зарегистрированных педагогов-навигаторов проекта).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обучающиеся будут понимать: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каких предметов необходимо в тех или иных современных профессиях и отраслях;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профессии востребованы сегодня и станут востребованы в будущем;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школа даёт широкий круг знаний и как их можно применить во взрослой профессиональной жизни; какие шаги для выбора профессионального пути можно делать учащимся уже сейчас.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методических материалов для проведения урока представлен на интернет- платформе 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зарегистрированных педагогов-навигаторов проекта).</w:t>
            </w:r>
          </w:p>
        </w:tc>
      </w:tr>
      <w:tr w:rsidR="005A792A" w:rsidRPr="005A792A" w:rsidTr="00983C1D">
        <w:trPr>
          <w:trHeight w:val="16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онлайн-диагностика. Первая часть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«Понимаю себя»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обучающихся на интернет-платформе https://bvbinfo.ru/ (для зарегистрированных участников проекта) помогает сформировать индивидуальную траекторию обучающегося в мероприятиях Проекта с учетом его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склонностей.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Онлайн-диагностика I «Мой выбор профессии» состоит из двух частей: методика онлайн-диагностики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</w:t>
            </w:r>
            <w:proofErr w:type="spellEnd"/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я«</w:t>
            </w:r>
            <w:proofErr w:type="gram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готовность» Версия </w:t>
            </w:r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AA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только диагностику готовности к профессиональному самоопределению и не включает диагностику ценностных ориентиров. методика онлайн-диагностики на определение профессиональных склонностей и направленности обучающихся («Мой выбор»). Онлайн-диагностика II «Мои таланты» включает комплексную методику онлайн- диагностики на определение профессиональных интересов и сильных сторон обучающихся с выделением «зон потенциала» (талантов) для дальнейшего </w:t>
            </w:r>
            <w:proofErr w:type="spellStart"/>
            <w:proofErr w:type="gram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развития.Консультации</w:t>
            </w:r>
            <w:proofErr w:type="spellEnd"/>
            <w:proofErr w:type="gram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онлайн- 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(доступной участникам проекта «Билет в будущее» на интернет-платформе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часть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диагностики обучающихся в новом учебном году. Осуществляется для навигации по активностям проекта Билет в будущее.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Варианты: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диагностика «Мой выбор».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диагностика «Моя готовность».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диагностика «Мои таланты».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по маршруту проекта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«Билет в будущее»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консультации по результатам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обсуждению результатов тестирования с родственниками и специалистами.</w:t>
            </w:r>
          </w:p>
        </w:tc>
      </w:tr>
    </w:tbl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1057" w:type="dxa"/>
        <w:tblInd w:w="-4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3686"/>
      </w:tblGrid>
      <w:tr w:rsidR="005A792A" w:rsidRPr="005A792A" w:rsidTr="00983C1D">
        <w:trPr>
          <w:trHeight w:val="77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1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D040BF">
            <w:pPr>
              <w:pStyle w:val="a4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</w:p>
          <w:p w:rsidR="005A792A" w:rsidRPr="005A792A" w:rsidRDefault="005A792A" w:rsidP="00D040BF">
            <w:pPr>
              <w:pStyle w:val="a4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5A792A" w:rsidRPr="005A792A" w:rsidRDefault="005A792A" w:rsidP="00D040BF">
            <w:pPr>
              <w:pStyle w:val="a4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</w:t>
            </w:r>
          </w:p>
          <w:p w:rsidR="005A792A" w:rsidRPr="005A792A" w:rsidRDefault="005A792A" w:rsidP="00D040BF">
            <w:pPr>
              <w:pStyle w:val="a4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будущего. </w:t>
            </w:r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</w:t>
            </w:r>
          </w:p>
          <w:p w:rsidR="005A792A" w:rsidRPr="005A792A" w:rsidRDefault="005A792A" w:rsidP="00D040BF">
            <w:pPr>
              <w:pStyle w:val="a4"/>
              <w:spacing w:after="0" w:line="120" w:lineRule="atLeast"/>
              <w:ind w:left="1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мультимедийной выставки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будущего» - специально</w:t>
            </w:r>
          </w:p>
          <w:p w:rsidR="005A792A" w:rsidRPr="005A792A" w:rsidRDefault="005B2D78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постоянно </w:t>
            </w:r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на базе исторических парков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моя история» (очно в 24 субъектах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в онлайн-формате доступно на интернет-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 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Знакомство с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рынком труда, 9 ключевыми отраслями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(направлениями) экономического развития,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профессиями: Индустриальная среда; Здоровая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среда; Умная среда; Деловая среда; Социальная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среда; Безопасная среда; Комфортная среда;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среда; Аграрная среда. Решение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направленных на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 о профессиях, об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профессиональной деятельности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специалистов, о качествах и</w:t>
            </w:r>
          </w:p>
          <w:p w:rsidR="005A792A" w:rsidRPr="005A792A" w:rsidRDefault="005A792A" w:rsidP="005B2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навыках, необходимых для работы различных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площадку исторических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 «Россия – моя история» (очно в 24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субъектах РФ, по предварительной записи на</w:t>
            </w:r>
          </w:p>
          <w:p w:rsidR="005A792A" w:rsidRPr="005A792A" w:rsidRDefault="005B2D78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 </w:t>
            </w:r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выставкой на базе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рамках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 урока с использованием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 мультимедийного контента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на интернет-платформе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выставки: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обучающихся с рынком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с различными отраслями и профессиями, с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вариантов профессионального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выбора;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вовлечение, рост мотивации к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совершению профессионального выбора;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школьникам в понимании, в каком</w:t>
            </w:r>
          </w:p>
          <w:p w:rsidR="005A792A" w:rsidRPr="005A792A" w:rsidRDefault="005A792A" w:rsidP="005A792A">
            <w:pPr>
              <w:spacing w:after="0" w:line="1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они хотят развиваться дальше.</w:t>
            </w:r>
          </w:p>
        </w:tc>
      </w:tr>
      <w:tr w:rsidR="005A792A" w:rsidRPr="005A792A" w:rsidTr="00983C1D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пробы на основе платформы,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-площадки, сервисы видеоконференций, чат и т.п.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профессиональных проб:</w:t>
            </w:r>
          </w:p>
          <w:p w:rsidR="005A792A" w:rsidRPr="005A792A" w:rsidRDefault="005A792A" w:rsidP="005A792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моделирующие и практические профессиональные пробы. Виды: базовая и ознакомительная.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участие в профессиональной пробе. Участие в профессиональных пробах в онлайн формате.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своего опыта участия в профессиональных пробах.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="005B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проводится на интернет-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 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зарегистрированных пользователей).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-площадках, сервисах видеоконференций и т.п.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 профессиональных пробах на региональном уровне по согласованию с Оператором. Реализуется на базе организаций- партнеров.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</w:t>
            </w:r>
          </w:p>
          <w:p w:rsidR="005A792A" w:rsidRPr="005A792A" w:rsidRDefault="005A792A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интересов, склонностей, способностей, профессионально важных качеств личности обучающегося.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обучающегося к выбору профессии.</w:t>
            </w:r>
          </w:p>
        </w:tc>
      </w:tr>
      <w:tr w:rsidR="005A792A" w:rsidRPr="005A792A" w:rsidTr="00983C1D">
        <w:trPr>
          <w:trHeight w:val="14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онлайн-диагностика.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часть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«Осознаю»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повторной диагностики для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 опыта, полученного по итогам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проб. Рекомендации по дальнейшим вариантам получения образования, а также перспективным отраслям и профессиям.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Развернутая консультации по результатам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повторной онлайн-диагностики.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по итогам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(в индивидуальном или групповом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формате). Возможно проведение консультации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видеозаписи готовой консультации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(доступной участникам проекта «Билет в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будущее» на интернет-платформе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AA1251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часть </w:t>
            </w:r>
            <w:proofErr w:type="spellStart"/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5A792A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Обучающемуся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предложен набор диагностических методик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опыта предварительного участия в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проекте, данный уровень определяется на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 автоматически. Диагностика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онлайн формате,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возможность проведения как в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организации, так и в домашних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Варианты: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Онлайн диагностика «Мой выбор».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Онлайн диагностика «Моя готовность».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Онлайн диагностика «Мои таланты».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по построению образовательно-профессионального маршрута.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развитию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консультации по результатам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диагностики. Рекомендации по обсуждению результатов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с родственниками и специалистами.</w:t>
            </w:r>
          </w:p>
        </w:tc>
      </w:tr>
    </w:tbl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1057" w:type="dxa"/>
        <w:tblInd w:w="-4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3686"/>
      </w:tblGrid>
      <w:tr w:rsidR="005A792A" w:rsidRPr="005A792A" w:rsidTr="00983C1D">
        <w:trPr>
          <w:trHeight w:val="8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рефлексивный урок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«Планирую»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рефлексивный урок (проводится в конце курса, по итогам всех проведения 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мероприятий): 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интересуют учеников, варианты профессионального образования в случае средних классов). 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  <w:r w:rsidR="005B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 Задачи: Разбор и обсуждение рекомендаций диагностики - рефлексии 5 этапа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развитиям (последовательность реализации целей).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урока: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понимают и ориентируются в полученных рекомендациях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выбрали из подходящей своей</w:t>
            </w:r>
            <w:r w:rsidR="005B2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группе те приоритетные варианты рекомендаций, которые их заинтересовали больше всего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</w:t>
            </w:r>
          </w:p>
          <w:p w:rsidR="005A792A" w:rsidRPr="005A792A" w:rsidRDefault="005A792A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для проведения урока доступны на интернет-платформе: 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https://bvbinfo.ru/</w:t>
            </w:r>
          </w:p>
        </w:tc>
      </w:tr>
    </w:tbl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 внеурочной деятельности:</w:t>
      </w:r>
    </w:p>
    <w:p w:rsidR="005A792A" w:rsidRPr="005A792A" w:rsidRDefault="005A792A" w:rsidP="005A792A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обучающихся в интересную и полезную деятельность для удовлетворения познавательных интересов, самореализации, развития способностей в разных сферах;</w:t>
      </w:r>
    </w:p>
    <w:p w:rsidR="005A792A" w:rsidRPr="005A792A" w:rsidRDefault="005A792A" w:rsidP="005A792A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кружках, секциях, клубах, студиях детско-взрослых общностей общие позитивные эмоции и доверительные отношения;</w:t>
      </w:r>
    </w:p>
    <w:p w:rsidR="005A792A" w:rsidRPr="005A792A" w:rsidRDefault="005A792A" w:rsidP="005A792A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средствами внеурочной деятельности обучающихся с выраженной лидерской позицией;</w:t>
      </w:r>
    </w:p>
    <w:p w:rsidR="005A792A" w:rsidRPr="005A792A" w:rsidRDefault="005A792A" w:rsidP="005A792A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педагогическими работниками детские инициативы, проекты, самостоятельность, самоорганизацию в соответствии с их интересами.</w:t>
      </w: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251" w:rsidRDefault="00AA1251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92A" w:rsidRPr="005A792A" w:rsidRDefault="005A792A" w:rsidP="005A7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5A792A" w:rsidRPr="005A792A" w:rsidRDefault="005A792A" w:rsidP="005A7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03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088"/>
        <w:gridCol w:w="992"/>
      </w:tblGrid>
      <w:tr w:rsidR="003E56B0" w:rsidRPr="005A792A" w:rsidTr="00983C1D">
        <w:trPr>
          <w:trHeight w:val="3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20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роведения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90082" w:rsidRPr="005A792A" w:rsidTr="00983C1D">
        <w:trPr>
          <w:trHeight w:val="330"/>
        </w:trPr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082" w:rsidRPr="00E90082" w:rsidRDefault="00E90082" w:rsidP="00E90082">
            <w:pPr>
              <w:numPr>
                <w:ilvl w:val="2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«Увлекаюсь» (6 часов)</w:t>
            </w:r>
          </w:p>
        </w:tc>
      </w:tr>
      <w:tr w:rsidR="003E56B0" w:rsidRPr="005A792A" w:rsidTr="00983C1D">
        <w:trPr>
          <w:trHeight w:val="31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курс. «Моя Россия — мои горизонты»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AA1251" w:rsidP="00AA1251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3E56B0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профессиональные планы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(открой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AA1251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3E56B0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«Увлекаюсь»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(Мой профиль)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277D51" w:rsidP="005A792A">
            <w:pPr>
              <w:spacing w:after="0" w:line="1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Анкетирование. </w:t>
            </w:r>
            <w:r w:rsidR="003E56B0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</w:t>
            </w:r>
            <w:r w:rsidR="00D0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(пробую профессии)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AA1251" w:rsidP="00AA1251">
            <w:pPr>
              <w:spacing w:after="0" w:line="13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3E56B0"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«Увлекаюсь»</w:t>
            </w:r>
            <w:r w:rsidR="00E9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(Мои ориентиры)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4B4" w:rsidRPr="005A792A" w:rsidTr="00983C1D">
        <w:trPr>
          <w:trHeight w:val="135"/>
        </w:trPr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4B4" w:rsidRPr="005A792A" w:rsidRDefault="001B04B4" w:rsidP="001B04B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«Понимаю себя»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(5 часов)</w:t>
            </w:r>
          </w:p>
        </w:tc>
      </w:tr>
      <w:tr w:rsidR="003E56B0" w:rsidRPr="005A792A" w:rsidTr="00983C1D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диагностика. Первая часть «Понимаю себя»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</w:t>
            </w:r>
          </w:p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 Первая часть «Понимаю себя»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Вузы, колледжи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3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Вузы, колледжи города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6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диагностика. Первая часть «Понимаю себя»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1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1B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3E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3E56B0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  <w:p w:rsidR="003E56B0" w:rsidRPr="005A792A" w:rsidRDefault="003E56B0" w:rsidP="005A792A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будущего». «Узнаю рынок»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1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E8716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  <w:p w:rsidR="003E56B0" w:rsidRPr="005A792A" w:rsidRDefault="003E56B0" w:rsidP="005A792A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будущего». «Узнаю рынок»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56B0" w:rsidRPr="005A792A" w:rsidRDefault="003E56B0" w:rsidP="00D040B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E90082" w:rsidP="005A792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Пробую профессию в сфере управления.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E90082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Пробую профессию в инженерной 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затруднения при выборе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2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2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1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5A792A">
            <w:pPr>
              <w:spacing w:after="0" w:line="6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моих родных. Кем работают мои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6B0" w:rsidRPr="005A792A" w:rsidTr="00983C1D">
        <w:trPr>
          <w:trHeight w:val="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E8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AA1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</w:t>
            </w:r>
            <w:r w:rsidR="00AA1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6B0" w:rsidRPr="005A792A" w:rsidRDefault="003E56B0" w:rsidP="00D040B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165"/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560"/>
        <w:gridCol w:w="7087"/>
        <w:gridCol w:w="992"/>
      </w:tblGrid>
      <w:tr w:rsidR="00E87162" w:rsidRPr="005A792A" w:rsidTr="00983C1D">
        <w:trPr>
          <w:trHeight w:val="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«Пробую.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опыт»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вопрос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1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устраиваемся по правилам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«Секреты» выбора профессии («хочу»,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«могу», «надо»)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3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22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3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3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рефлексивный урок «Планирую»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162" w:rsidRPr="005A792A" w:rsidTr="00983C1D">
        <w:trPr>
          <w:trHeight w:val="3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профессию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(Моё бедующее </w:t>
            </w:r>
            <w:r w:rsidR="00E8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страна)»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251" w:rsidRPr="005A792A" w:rsidRDefault="00AA1251" w:rsidP="009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1D9A" w:rsidRDefault="00541D9A" w:rsidP="005A7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62" w:rsidRDefault="00E87162" w:rsidP="005A7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C83" w:rsidRPr="00E83B74" w:rsidRDefault="00A52C83" w:rsidP="00A52C83">
      <w:pPr>
        <w:pStyle w:val="a8"/>
        <w:spacing w:before="9"/>
        <w:jc w:val="left"/>
        <w:rPr>
          <w:sz w:val="14"/>
        </w:rPr>
      </w:pPr>
      <w:r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5000625" cy="6886575"/>
            <wp:effectExtent l="0" t="0" r="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83" w:rsidRPr="00D50DA1" w:rsidRDefault="00A52C83" w:rsidP="00A52C83">
      <w:pPr>
        <w:pStyle w:val="a8"/>
        <w:spacing w:before="5" w:after="240"/>
        <w:ind w:left="142" w:right="-99"/>
        <w:jc w:val="center"/>
        <w:rPr>
          <w:b/>
          <w:sz w:val="24"/>
          <w:szCs w:val="24"/>
        </w:rPr>
      </w:pPr>
      <w:r w:rsidRPr="00D50DA1">
        <w:rPr>
          <w:b/>
          <w:sz w:val="24"/>
          <w:szCs w:val="24"/>
        </w:rPr>
        <w:t>Пояснительная записка</w:t>
      </w:r>
    </w:p>
    <w:p w:rsidR="00A52C83" w:rsidRPr="00D50DA1" w:rsidRDefault="00A52C83" w:rsidP="00A52C83">
      <w:pPr>
        <w:pStyle w:val="3"/>
        <w:spacing w:after="240"/>
        <w:ind w:left="142" w:right="-99"/>
        <w:jc w:val="left"/>
        <w:rPr>
          <w:rFonts w:ascii="Times New Roman" w:hAnsi="Times New Roman" w:cs="Times New Roman"/>
        </w:rPr>
      </w:pPr>
      <w:r w:rsidRPr="00D50DA1">
        <w:rPr>
          <w:rFonts w:ascii="Times New Roman" w:hAnsi="Times New Roman" w:cs="Times New Roman"/>
          <w:color w:val="231F20"/>
        </w:rPr>
        <w:t>Актуальность и назначение программы</w:t>
      </w:r>
    </w:p>
    <w:p w:rsidR="00A52C83" w:rsidRPr="00D50DA1" w:rsidRDefault="00A52C83" w:rsidP="00A52C83">
      <w:pPr>
        <w:spacing w:after="240"/>
        <w:ind w:left="142" w:right="52" w:firstLine="299"/>
        <w:jc w:val="both"/>
        <w:rPr>
          <w:sz w:val="24"/>
          <w:szCs w:val="24"/>
        </w:rPr>
      </w:pPr>
      <w:r w:rsidRPr="00D50DA1">
        <w:rPr>
          <w:sz w:val="24"/>
          <w:szCs w:val="24"/>
        </w:rPr>
        <w:t xml:space="preserve">Рабочая программа внеурочной деятельности «Разговоры о важном» составлена с учетом требований </w:t>
      </w:r>
      <w:r w:rsidRPr="00D50DA1">
        <w:rPr>
          <w:color w:val="231F20"/>
          <w:w w:val="110"/>
          <w:sz w:val="24"/>
          <w:szCs w:val="24"/>
        </w:rPr>
        <w:t>Федеральных государственных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  внеурочной   деятельности.</w:t>
      </w:r>
    </w:p>
    <w:p w:rsidR="00A52C83" w:rsidRPr="00D50DA1" w:rsidRDefault="00A52C83" w:rsidP="00A52C83">
      <w:pPr>
        <w:pStyle w:val="a8"/>
        <w:spacing w:line="276" w:lineRule="auto"/>
        <w:ind w:left="142" w:right="-1" w:firstLine="284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Нормативную правовую основу настоящей рабочей про</w:t>
      </w:r>
      <w:r w:rsidRPr="00D50DA1">
        <w:rPr>
          <w:color w:val="231F20"/>
          <w:w w:val="110"/>
          <w:sz w:val="24"/>
          <w:szCs w:val="24"/>
        </w:rPr>
        <w:t xml:space="preserve">граммы курса внеурочной 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деятельности «Разговоры о важном» составляют следующие документы: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 xml:space="preserve">1. Приказ Министерства просвещения Российской Федерации от 31.05.2021 № 286 </w:t>
      </w:r>
      <w:r w:rsidRPr="00D50DA1">
        <w:rPr>
          <w:color w:val="231F20"/>
          <w:w w:val="110"/>
          <w:sz w:val="24"/>
          <w:szCs w:val="24"/>
        </w:rPr>
        <w:lastRenderedPageBreak/>
        <w:t>«Об утверждении федерального государственного образовательного стандарта начального общего образования». (Зарегистрирован 05.07.2021№64100.)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2.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№64101.)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3. Приказ Министерства просвещения РоссийскойФедерацииот18.07.2022 № 568 «О внесении изменений в федеральный государственный образовательный стандарт основного общего образования». (Зарегистрирован17.08.2022 №69675.)</w:t>
      </w:r>
    </w:p>
    <w:p w:rsidR="00A52C83" w:rsidRPr="00D50DA1" w:rsidRDefault="00A52C83" w:rsidP="00A52C83">
      <w:pPr>
        <w:pStyle w:val="a4"/>
        <w:tabs>
          <w:tab w:val="left" w:pos="758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4. Приказ Министерства просвещения Российской Федерации от12.08.2022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 (Зарегистрирован 12.09.2022 №70034.)</w:t>
      </w:r>
    </w:p>
    <w:p w:rsidR="00A52C83" w:rsidRPr="00D50DA1" w:rsidRDefault="00A52C83" w:rsidP="00A52C83">
      <w:pPr>
        <w:pStyle w:val="a4"/>
        <w:tabs>
          <w:tab w:val="left" w:pos="758"/>
        </w:tabs>
        <w:spacing w:line="276" w:lineRule="auto"/>
        <w:ind w:left="142" w:right="-1"/>
        <w:jc w:val="both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5.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№03-1190.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6. Стратегия национальной безопасности Российской Федерации. Указ </w:t>
      </w:r>
      <w:r w:rsidRPr="00D50DA1">
        <w:rPr>
          <w:color w:val="231F20"/>
          <w:w w:val="110"/>
          <w:sz w:val="24"/>
          <w:szCs w:val="24"/>
        </w:rPr>
        <w:t>Президента Российской Федерации от 2 июля 2021 г. № 400 «О Стра</w:t>
      </w:r>
      <w:r w:rsidRPr="00D50DA1">
        <w:rPr>
          <w:color w:val="231F20"/>
          <w:w w:val="115"/>
          <w:sz w:val="24"/>
          <w:szCs w:val="24"/>
        </w:rPr>
        <w:t>тегии национальной безопасности Российской Федерации».</w:t>
      </w:r>
    </w:p>
    <w:p w:rsidR="00A52C83" w:rsidRPr="00D50DA1" w:rsidRDefault="00A52C83" w:rsidP="00A52C83">
      <w:pPr>
        <w:pStyle w:val="a8"/>
        <w:ind w:right="-1" w:firstLine="284"/>
        <w:rPr>
          <w:color w:val="231F20"/>
          <w:w w:val="110"/>
          <w:sz w:val="24"/>
          <w:szCs w:val="24"/>
        </w:rPr>
      </w:pPr>
    </w:p>
    <w:p w:rsidR="00A52C83" w:rsidRPr="00D50DA1" w:rsidRDefault="00A52C83" w:rsidP="00A52C83">
      <w:pPr>
        <w:pStyle w:val="a8"/>
        <w:ind w:left="142" w:right="-1" w:firstLine="284"/>
        <w:rPr>
          <w:sz w:val="24"/>
          <w:szCs w:val="24"/>
        </w:rPr>
      </w:pPr>
      <w:r w:rsidRPr="00D50DA1">
        <w:rPr>
          <w:b/>
          <w:color w:val="231F20"/>
          <w:sz w:val="24"/>
          <w:szCs w:val="24"/>
        </w:rPr>
        <w:t>Цель:</w:t>
      </w:r>
      <w:r w:rsidRPr="00D50DA1">
        <w:rPr>
          <w:color w:val="231F20"/>
          <w:sz w:val="24"/>
          <w:szCs w:val="24"/>
        </w:rPr>
        <w:t xml:space="preserve"> формирование у учащихся </w:t>
      </w:r>
      <w:r w:rsidRPr="00D50DA1">
        <w:rPr>
          <w:color w:val="231F20"/>
          <w:w w:val="115"/>
          <w:sz w:val="24"/>
          <w:szCs w:val="24"/>
        </w:rPr>
        <w:t xml:space="preserve">ценностного отношения к Родине, природе, человеку, культуре, знаниям, здоровью, </w:t>
      </w:r>
      <w:r w:rsidRPr="00D50DA1">
        <w:rPr>
          <w:color w:val="231F20"/>
          <w:sz w:val="24"/>
          <w:szCs w:val="24"/>
        </w:rPr>
        <w:t>развитие высокой социальной активности, дисциплинированности и ответственности.</w:t>
      </w:r>
    </w:p>
    <w:p w:rsidR="00A52C83" w:rsidRPr="00D50DA1" w:rsidRDefault="00A52C83" w:rsidP="00A52C83">
      <w:pPr>
        <w:pStyle w:val="3"/>
        <w:spacing w:line="276" w:lineRule="auto"/>
        <w:ind w:left="142" w:right="-99"/>
        <w:jc w:val="both"/>
        <w:rPr>
          <w:rFonts w:ascii="Times New Roman" w:hAnsi="Times New Roman" w:cs="Times New Roman"/>
          <w:b w:val="0"/>
          <w:color w:val="231F20"/>
        </w:rPr>
      </w:pPr>
    </w:p>
    <w:p w:rsidR="00A52C83" w:rsidRPr="00D50DA1" w:rsidRDefault="00A52C83" w:rsidP="00A52C83">
      <w:pPr>
        <w:pStyle w:val="3"/>
        <w:spacing w:line="276" w:lineRule="auto"/>
        <w:ind w:left="142" w:right="-99" w:firstLine="284"/>
        <w:jc w:val="both"/>
        <w:rPr>
          <w:rFonts w:ascii="Times New Roman" w:hAnsi="Times New Roman" w:cs="Times New Roman"/>
          <w:color w:val="231F20"/>
        </w:rPr>
      </w:pPr>
      <w:r w:rsidRPr="00D50DA1">
        <w:rPr>
          <w:rFonts w:ascii="Times New Roman" w:hAnsi="Times New Roman" w:cs="Times New Roman"/>
          <w:color w:val="231F20"/>
        </w:rPr>
        <w:t xml:space="preserve">Задачи: </w:t>
      </w:r>
    </w:p>
    <w:p w:rsidR="00A52C83" w:rsidRPr="00D50DA1" w:rsidRDefault="00A52C83" w:rsidP="00A52C83">
      <w:pPr>
        <w:pStyle w:val="3"/>
        <w:spacing w:line="276" w:lineRule="auto"/>
        <w:ind w:left="142" w:right="-99"/>
        <w:jc w:val="both"/>
        <w:rPr>
          <w:rFonts w:ascii="Times New Roman" w:hAnsi="Times New Roman" w:cs="Times New Roman"/>
          <w:b w:val="0"/>
          <w:color w:val="231F20"/>
        </w:rPr>
      </w:pPr>
      <w:r w:rsidRPr="00D50DA1">
        <w:rPr>
          <w:rFonts w:ascii="Times New Roman" w:hAnsi="Times New Roman" w:cs="Times New Roman"/>
          <w:b w:val="0"/>
          <w:color w:val="231F20"/>
        </w:rPr>
        <w:t>1. Воспитание учащихся в духе законности, уважения к общепринятым нормам жизни.</w:t>
      </w:r>
    </w:p>
    <w:p w:rsidR="00A52C83" w:rsidRPr="00D50DA1" w:rsidRDefault="00A52C83" w:rsidP="00A52C83">
      <w:pPr>
        <w:pStyle w:val="3"/>
        <w:spacing w:line="276" w:lineRule="auto"/>
        <w:ind w:left="142" w:right="-99"/>
        <w:jc w:val="both"/>
        <w:rPr>
          <w:rFonts w:ascii="Times New Roman" w:hAnsi="Times New Roman" w:cs="Times New Roman"/>
          <w:b w:val="0"/>
          <w:color w:val="231F20"/>
        </w:rPr>
      </w:pPr>
      <w:r w:rsidRPr="00D50DA1">
        <w:rPr>
          <w:rFonts w:ascii="Times New Roman" w:hAnsi="Times New Roman" w:cs="Times New Roman"/>
          <w:b w:val="0"/>
          <w:color w:val="231F20"/>
        </w:rPr>
        <w:t>2. Формирование у учащихся социально значимых патриотических ценностей, взглядов и убеждений, уважения к культурному и историческому прошлому.</w:t>
      </w:r>
    </w:p>
    <w:p w:rsidR="00A52C83" w:rsidRPr="00D50DA1" w:rsidRDefault="00A52C83" w:rsidP="00A52C83">
      <w:pPr>
        <w:pStyle w:val="3"/>
        <w:spacing w:line="276" w:lineRule="auto"/>
        <w:ind w:left="142" w:right="-99"/>
        <w:jc w:val="both"/>
        <w:rPr>
          <w:rFonts w:ascii="Times New Roman" w:hAnsi="Times New Roman" w:cs="Times New Roman"/>
          <w:b w:val="0"/>
          <w:color w:val="231F20"/>
        </w:rPr>
      </w:pPr>
      <w:r w:rsidRPr="00D50DA1">
        <w:rPr>
          <w:rFonts w:ascii="Times New Roman" w:hAnsi="Times New Roman" w:cs="Times New Roman"/>
          <w:b w:val="0"/>
          <w:color w:val="231F20"/>
        </w:rPr>
        <w:t xml:space="preserve">2. Формирование у учащихся </w:t>
      </w:r>
      <w:r w:rsidRPr="00D50DA1">
        <w:rPr>
          <w:rFonts w:ascii="Times New Roman" w:hAnsi="Times New Roman" w:cs="Times New Roman"/>
          <w:b w:val="0"/>
          <w:color w:val="231F20"/>
          <w:w w:val="115"/>
        </w:rPr>
        <w:t>интереса к познанию.</w:t>
      </w:r>
    </w:p>
    <w:p w:rsidR="00A52C83" w:rsidRPr="00D50DA1" w:rsidRDefault="00A52C83" w:rsidP="00A52C83">
      <w:pPr>
        <w:pStyle w:val="a4"/>
        <w:tabs>
          <w:tab w:val="left" w:pos="0"/>
          <w:tab w:val="left" w:pos="984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3.Формирование осознанного отношения к своим правам и свобо</w:t>
      </w:r>
      <w:r w:rsidRPr="00D50DA1">
        <w:rPr>
          <w:color w:val="231F20"/>
          <w:w w:val="110"/>
          <w:sz w:val="24"/>
          <w:szCs w:val="24"/>
        </w:rPr>
        <w:t>дам и уважительного отношения к правам и свободам других.</w:t>
      </w:r>
    </w:p>
    <w:p w:rsidR="00A52C83" w:rsidRPr="00D50DA1" w:rsidRDefault="00A52C83" w:rsidP="00A52C83">
      <w:pPr>
        <w:pStyle w:val="a4"/>
        <w:tabs>
          <w:tab w:val="left" w:pos="0"/>
          <w:tab w:val="left" w:pos="984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sz w:val="24"/>
          <w:szCs w:val="24"/>
        </w:rPr>
        <w:t xml:space="preserve">4. </w:t>
      </w:r>
      <w:r w:rsidRPr="00D50DA1">
        <w:rPr>
          <w:color w:val="231F20"/>
          <w:w w:val="115"/>
          <w:sz w:val="24"/>
          <w:szCs w:val="24"/>
        </w:rPr>
        <w:t>Обучение учащихся выстраиванию собственного поведения с позиции нравственных и правовых норм.</w:t>
      </w:r>
    </w:p>
    <w:p w:rsidR="00A52C83" w:rsidRPr="00D50DA1" w:rsidRDefault="00A52C83" w:rsidP="00A52C83">
      <w:pPr>
        <w:pStyle w:val="a4"/>
        <w:tabs>
          <w:tab w:val="left" w:pos="0"/>
          <w:tab w:val="left" w:pos="984"/>
        </w:tabs>
        <w:spacing w:line="276" w:lineRule="auto"/>
        <w:ind w:left="142" w:right="-1"/>
        <w:jc w:val="both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5. Создание мотивации для участия в социально-значимой деятельности.</w:t>
      </w:r>
    </w:p>
    <w:p w:rsidR="00A52C83" w:rsidRPr="00D50DA1" w:rsidRDefault="00A52C83" w:rsidP="00A52C83">
      <w:pPr>
        <w:pStyle w:val="a4"/>
        <w:tabs>
          <w:tab w:val="left" w:pos="0"/>
          <w:tab w:val="left" w:pos="984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6.Развитие у школьников общекультурной компетентности,</w:t>
      </w:r>
      <w:r w:rsidRPr="00D50DA1">
        <w:rPr>
          <w:color w:val="231F20"/>
          <w:w w:val="115"/>
          <w:sz w:val="24"/>
          <w:szCs w:val="24"/>
        </w:rPr>
        <w:t xml:space="preserve"> умения принимать осознанные решения и делать выбор, </w:t>
      </w:r>
      <w:r w:rsidRPr="00D50DA1">
        <w:rPr>
          <w:color w:val="231F20"/>
          <w:w w:val="110"/>
          <w:sz w:val="24"/>
          <w:szCs w:val="24"/>
        </w:rPr>
        <w:t>в осознании своего места в обществе.</w:t>
      </w:r>
    </w:p>
    <w:p w:rsidR="00A52C83" w:rsidRPr="00D50DA1" w:rsidRDefault="00A52C83" w:rsidP="00A52C83">
      <w:pPr>
        <w:pStyle w:val="a4"/>
        <w:tabs>
          <w:tab w:val="left" w:pos="0"/>
          <w:tab w:val="left" w:pos="984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7. Формирование готовности к личностному самоопределению.</w:t>
      </w:r>
    </w:p>
    <w:p w:rsidR="00A52C83" w:rsidRPr="00D50DA1" w:rsidRDefault="00A52C83" w:rsidP="00A52C83">
      <w:pPr>
        <w:pStyle w:val="a8"/>
        <w:spacing w:line="276" w:lineRule="auto"/>
        <w:ind w:left="142" w:right="-1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3"/>
        <w:spacing w:line="276" w:lineRule="auto"/>
        <w:ind w:left="142" w:right="-1"/>
        <w:jc w:val="both"/>
        <w:rPr>
          <w:rFonts w:ascii="Times New Roman" w:hAnsi="Times New Roman" w:cs="Times New Roman"/>
        </w:rPr>
      </w:pPr>
      <w:r w:rsidRPr="00D50DA1">
        <w:rPr>
          <w:rFonts w:ascii="Times New Roman" w:hAnsi="Times New Roman" w:cs="Times New Roman"/>
          <w:color w:val="231F20"/>
        </w:rPr>
        <w:t xml:space="preserve">  Ценностное наполнение внеурочных занятий</w:t>
      </w:r>
    </w:p>
    <w:p w:rsidR="00A52C83" w:rsidRPr="00D50DA1" w:rsidRDefault="00A52C83" w:rsidP="00A52C83">
      <w:pPr>
        <w:pStyle w:val="6"/>
        <w:tabs>
          <w:tab w:val="left" w:pos="664"/>
        </w:tabs>
        <w:spacing w:before="89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0DA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1. Историческая память 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— обязательная часть культуры народа и каждого гражданина;</w:t>
      </w:r>
    </w:p>
    <w:p w:rsidR="00A52C83" w:rsidRPr="00D50DA1" w:rsidRDefault="00A52C83" w:rsidP="00A52C83">
      <w:pPr>
        <w:pStyle w:val="a4"/>
        <w:tabs>
          <w:tab w:val="left" w:pos="758"/>
        </w:tabs>
        <w:spacing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A52C83" w:rsidRPr="00D50DA1" w:rsidRDefault="00A52C83" w:rsidP="00A52C83">
      <w:pPr>
        <w:pStyle w:val="a4"/>
        <w:tabs>
          <w:tab w:val="left" w:pos="758"/>
        </w:tabs>
        <w:spacing w:before="15" w:line="276" w:lineRule="auto"/>
        <w:ind w:left="142" w:right="-1"/>
        <w:jc w:val="both"/>
        <w:rPr>
          <w:b/>
          <w:i/>
          <w:sz w:val="24"/>
          <w:szCs w:val="24"/>
        </w:rPr>
      </w:pPr>
      <w:r w:rsidRPr="00D50DA1">
        <w:rPr>
          <w:b/>
          <w:i/>
          <w:color w:val="231F20"/>
          <w:w w:val="110"/>
          <w:sz w:val="24"/>
          <w:szCs w:val="24"/>
        </w:rPr>
        <w:t xml:space="preserve"> 2. </w:t>
      </w:r>
      <w:r w:rsidRPr="00D50DA1">
        <w:rPr>
          <w:b/>
          <w:i/>
          <w:color w:val="231F20"/>
          <w:w w:val="105"/>
          <w:sz w:val="24"/>
          <w:szCs w:val="24"/>
        </w:rPr>
        <w:t>Преемственность поколений</w:t>
      </w:r>
      <w:r w:rsidRPr="00D50DA1">
        <w:rPr>
          <w:b/>
          <w:i/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 xml:space="preserve">— </w:t>
      </w:r>
      <w:r w:rsidRPr="00D50DA1">
        <w:rPr>
          <w:color w:val="231F20"/>
          <w:w w:val="110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семья построена на сохранении преемственности поколений.</w:t>
      </w:r>
    </w:p>
    <w:p w:rsidR="00A52C83" w:rsidRPr="00D50DA1" w:rsidRDefault="00A52C83" w:rsidP="00A52C83">
      <w:pPr>
        <w:pStyle w:val="a4"/>
        <w:tabs>
          <w:tab w:val="left" w:pos="758"/>
        </w:tabs>
        <w:spacing w:before="14" w:line="276" w:lineRule="auto"/>
        <w:ind w:left="142" w:right="-1"/>
        <w:jc w:val="both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lastRenderedPageBreak/>
        <w:t xml:space="preserve"> </w:t>
      </w:r>
      <w:r w:rsidRPr="00D50DA1">
        <w:rPr>
          <w:b/>
          <w:i/>
          <w:color w:val="231F20"/>
          <w:w w:val="115"/>
          <w:sz w:val="24"/>
          <w:szCs w:val="24"/>
        </w:rPr>
        <w:t xml:space="preserve">3. </w:t>
      </w:r>
      <w:r w:rsidRPr="00D50DA1">
        <w:rPr>
          <w:b/>
          <w:i/>
          <w:color w:val="231F20"/>
          <w:w w:val="105"/>
          <w:sz w:val="24"/>
          <w:szCs w:val="24"/>
        </w:rPr>
        <w:t>Патриотизм — любовь к Родине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 xml:space="preserve">— самое главное качества гражданина. Эта высшая нравственная ценность является приоритетной во всех сценариях «Разговоров о важном». </w:t>
      </w:r>
    </w:p>
    <w:p w:rsidR="00A52C83" w:rsidRPr="00D50DA1" w:rsidRDefault="00A52C83" w:rsidP="00A52C83">
      <w:pPr>
        <w:pStyle w:val="a8"/>
        <w:spacing w:before="20" w:line="276" w:lineRule="auto"/>
        <w:ind w:left="142" w:right="-1"/>
        <w:rPr>
          <w:b/>
          <w:i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  </w:t>
      </w:r>
      <w:r w:rsidRPr="00D50DA1">
        <w:rPr>
          <w:b/>
          <w:i/>
          <w:color w:val="231F20"/>
          <w:w w:val="115"/>
          <w:sz w:val="24"/>
          <w:szCs w:val="24"/>
        </w:rPr>
        <w:t xml:space="preserve">4. </w:t>
      </w:r>
      <w:r w:rsidRPr="00D50DA1">
        <w:rPr>
          <w:b/>
          <w:i/>
          <w:color w:val="231F20"/>
          <w:w w:val="105"/>
          <w:sz w:val="24"/>
          <w:szCs w:val="24"/>
        </w:rPr>
        <w:t xml:space="preserve">Доброта, добрые дела </w:t>
      </w:r>
      <w:r w:rsidRPr="00D50DA1">
        <w:rPr>
          <w:color w:val="231F20"/>
          <w:w w:val="110"/>
          <w:sz w:val="24"/>
          <w:szCs w:val="24"/>
        </w:rPr>
        <w:t>— это способность (желание и умение) быть милосердным, поддержать, помочь без ожидания благодарности.</w:t>
      </w:r>
    </w:p>
    <w:p w:rsidR="00A52C83" w:rsidRPr="00D50DA1" w:rsidRDefault="00A52C83" w:rsidP="00A52C83">
      <w:pPr>
        <w:pStyle w:val="6"/>
        <w:tabs>
          <w:tab w:val="left" w:pos="891"/>
        </w:tabs>
        <w:spacing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0DA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5. Семья и семейные ценности 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D50DA1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взаимоподдержкой</w:t>
      </w:r>
      <w:proofErr w:type="spellEnd"/>
      <w:r w:rsidRPr="00D50DA1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, традициями и т.д.;</w:t>
      </w:r>
    </w:p>
    <w:p w:rsidR="00A52C83" w:rsidRPr="00D50DA1" w:rsidRDefault="00A52C83" w:rsidP="00A52C83">
      <w:pPr>
        <w:pStyle w:val="6"/>
        <w:tabs>
          <w:tab w:val="left" w:pos="891"/>
        </w:tabs>
        <w:spacing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5. Культура </w:t>
      </w:r>
      <w:r w:rsidRPr="00D50DA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России </w:t>
      </w:r>
      <w:r w:rsidRPr="00D50DA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— 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это достижения человеческого общества, созданные на протяжении </w:t>
      </w:r>
    </w:p>
    <w:p w:rsidR="00A52C83" w:rsidRPr="00D50DA1" w:rsidRDefault="00A52C83" w:rsidP="00A52C83">
      <w:pPr>
        <w:pStyle w:val="6"/>
        <w:tabs>
          <w:tab w:val="left" w:pos="891"/>
        </w:tabs>
        <w:spacing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его истории.</w:t>
      </w:r>
    </w:p>
    <w:p w:rsidR="00A52C83" w:rsidRPr="00D50DA1" w:rsidRDefault="00A52C83" w:rsidP="00A52C83">
      <w:pPr>
        <w:pStyle w:val="6"/>
        <w:tabs>
          <w:tab w:val="left" w:pos="891"/>
        </w:tabs>
        <w:spacing w:before="15" w:after="240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color w:val="231F20"/>
          <w:w w:val="110"/>
          <w:sz w:val="24"/>
          <w:szCs w:val="24"/>
        </w:rPr>
        <w:t>6. Наука на службе Родины наука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обеспечивает прогресс общества и улучшает жизнь человека; 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в науке работают талантливые, творческие люди, бесконечно любя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щие свою деятельность.</w:t>
      </w:r>
    </w:p>
    <w:p w:rsidR="00A52C83" w:rsidRPr="00D50DA1" w:rsidRDefault="00A52C83" w:rsidP="00A52C83">
      <w:pPr>
        <w:pStyle w:val="6"/>
        <w:tabs>
          <w:tab w:val="left" w:pos="891"/>
        </w:tabs>
        <w:spacing w:before="15" w:line="276" w:lineRule="auto"/>
        <w:ind w:left="142" w:right="-1" w:firstLine="284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Программа курса внеурочной деятельности </w:t>
      </w:r>
      <w:r w:rsidRPr="00D50DA1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 xml:space="preserve">«Разговоры о важном» 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предназначена для учащихся 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14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-15 лет (8-9 классы), сроком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на 1 год: 34 часа</w:t>
      </w: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(по 1 часу в неделю, продолжительностью 40-45 минут).</w:t>
      </w:r>
    </w:p>
    <w:p w:rsidR="00A52C83" w:rsidRPr="00D50DA1" w:rsidRDefault="00A52C83" w:rsidP="00A52C83">
      <w:pPr>
        <w:pStyle w:val="6"/>
        <w:tabs>
          <w:tab w:val="left" w:pos="891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</w:p>
    <w:p w:rsidR="00A52C83" w:rsidRPr="00D50DA1" w:rsidRDefault="00A52C83" w:rsidP="00A52C83">
      <w:pPr>
        <w:pStyle w:val="6"/>
        <w:tabs>
          <w:tab w:val="left" w:pos="891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Формы и методы работы:</w:t>
      </w:r>
    </w:p>
    <w:p w:rsidR="00A52C83" w:rsidRPr="00D50DA1" w:rsidRDefault="00A52C83" w:rsidP="00A52C83">
      <w:pPr>
        <w:pStyle w:val="6"/>
        <w:numPr>
          <w:ilvl w:val="0"/>
          <w:numId w:val="36"/>
        </w:numPr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диалог между педагогом и учащимся;</w:t>
      </w:r>
    </w:p>
    <w:p w:rsidR="00A52C83" w:rsidRPr="00D50DA1" w:rsidRDefault="00A52C83" w:rsidP="00A52C83">
      <w:pPr>
        <w:pStyle w:val="6"/>
        <w:numPr>
          <w:ilvl w:val="0"/>
          <w:numId w:val="36"/>
        </w:numPr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просмотр тематических видеороликов, презентаций;</w:t>
      </w:r>
    </w:p>
    <w:p w:rsidR="00A52C83" w:rsidRPr="00D50DA1" w:rsidRDefault="00A52C83" w:rsidP="00A52C83">
      <w:pPr>
        <w:pStyle w:val="6"/>
        <w:numPr>
          <w:ilvl w:val="0"/>
          <w:numId w:val="36"/>
        </w:numPr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игры; </w:t>
      </w:r>
    </w:p>
    <w:p w:rsidR="00A52C83" w:rsidRPr="00D50DA1" w:rsidRDefault="00A52C83" w:rsidP="00A52C83">
      <w:pPr>
        <w:pStyle w:val="6"/>
        <w:numPr>
          <w:ilvl w:val="0"/>
          <w:numId w:val="36"/>
        </w:numPr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интерактивные задания;</w:t>
      </w:r>
    </w:p>
    <w:p w:rsidR="00A52C83" w:rsidRPr="00D50DA1" w:rsidRDefault="00A52C83" w:rsidP="00A52C83">
      <w:pPr>
        <w:pStyle w:val="6"/>
        <w:numPr>
          <w:ilvl w:val="0"/>
          <w:numId w:val="36"/>
        </w:numPr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работа с дополнительными материалами.</w:t>
      </w:r>
    </w:p>
    <w:p w:rsidR="00A52C83" w:rsidRPr="00D50DA1" w:rsidRDefault="00A52C83" w:rsidP="00A52C83">
      <w:pPr>
        <w:pStyle w:val="6"/>
        <w:tabs>
          <w:tab w:val="left" w:pos="891"/>
        </w:tabs>
        <w:spacing w:before="15" w:line="276" w:lineRule="auto"/>
        <w:ind w:left="0" w:right="-99" w:firstLine="0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</w:p>
    <w:p w:rsidR="00A52C83" w:rsidRPr="00D50DA1" w:rsidRDefault="00A52C83" w:rsidP="00A52C83">
      <w:pPr>
        <w:pStyle w:val="a8"/>
        <w:ind w:left="284" w:right="-99" w:hanging="284"/>
        <w:jc w:val="center"/>
        <w:rPr>
          <w:b/>
          <w:sz w:val="24"/>
          <w:szCs w:val="24"/>
        </w:rPr>
      </w:pPr>
      <w:r w:rsidRPr="00D50DA1">
        <w:rPr>
          <w:b/>
          <w:sz w:val="24"/>
          <w:szCs w:val="24"/>
        </w:rPr>
        <w:t>Планируемые результаты освоения курса внеурочной деятельности</w:t>
      </w:r>
    </w:p>
    <w:p w:rsidR="00A52C83" w:rsidRPr="00D50DA1" w:rsidRDefault="00A52C83" w:rsidP="00A52C83">
      <w:pPr>
        <w:pStyle w:val="a8"/>
        <w:spacing w:before="174" w:after="240" w:line="261" w:lineRule="auto"/>
        <w:ind w:left="142" w:right="-99" w:firstLine="283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D50DA1">
        <w:rPr>
          <w:color w:val="231F20"/>
          <w:w w:val="110"/>
          <w:sz w:val="24"/>
          <w:szCs w:val="24"/>
        </w:rPr>
        <w:t>метапредметных</w:t>
      </w:r>
      <w:proofErr w:type="spellEnd"/>
      <w:r w:rsidRPr="00D50DA1">
        <w:rPr>
          <w:color w:val="231F20"/>
          <w:w w:val="110"/>
          <w:sz w:val="24"/>
          <w:szCs w:val="24"/>
        </w:rPr>
        <w:t xml:space="preserve"> и предметных образовательных результатов.</w:t>
      </w:r>
    </w:p>
    <w:p w:rsidR="00A52C83" w:rsidRPr="00D50DA1" w:rsidRDefault="00A52C83" w:rsidP="00A52C83">
      <w:pPr>
        <w:pStyle w:val="6"/>
        <w:spacing w:after="240"/>
        <w:ind w:left="142" w:right="-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DA1">
        <w:rPr>
          <w:rFonts w:ascii="Times New Roman" w:hAnsi="Times New Roman" w:cs="Times New Roman"/>
          <w:color w:val="231F20"/>
          <w:w w:val="105"/>
          <w:sz w:val="24"/>
          <w:szCs w:val="24"/>
        </w:rPr>
        <w:t>Личностные результаты:</w:t>
      </w:r>
    </w:p>
    <w:p w:rsidR="00A52C83" w:rsidRPr="00D50DA1" w:rsidRDefault="00A52C83" w:rsidP="00A52C83">
      <w:pPr>
        <w:pStyle w:val="a8"/>
        <w:spacing w:before="18" w:after="240" w:line="261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D50DA1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D50DA1">
        <w:rPr>
          <w:color w:val="231F20"/>
          <w:w w:val="115"/>
          <w:sz w:val="24"/>
          <w:szCs w:val="24"/>
        </w:rPr>
        <w:t>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 xml:space="preserve">В сфере патриотического воспитания: </w:t>
      </w:r>
      <w:r w:rsidRPr="00D50DA1">
        <w:rPr>
          <w:color w:val="231F20"/>
          <w:w w:val="105"/>
          <w:sz w:val="24"/>
          <w:szCs w:val="24"/>
        </w:rPr>
        <w:t>осознание российской гражданс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кой идентичности в поликультурном и многоконфессиональном </w:t>
      </w:r>
      <w:r w:rsidRPr="00D50DA1">
        <w:rPr>
          <w:color w:val="231F20"/>
          <w:w w:val="115"/>
          <w:sz w:val="24"/>
          <w:szCs w:val="24"/>
        </w:rPr>
        <w:t xml:space="preserve">обществе, проявление интереса к познанию 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a8"/>
        <w:spacing w:after="240" w:line="276" w:lineRule="auto"/>
        <w:ind w:left="142" w:right="-99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родного языка, истории, культуры Российской Федерации, своего края, народов </w:t>
      </w:r>
      <w:r w:rsidRPr="00D50DA1">
        <w:rPr>
          <w:color w:val="231F20"/>
          <w:w w:val="115"/>
          <w:sz w:val="24"/>
          <w:szCs w:val="24"/>
        </w:rPr>
        <w:lastRenderedPageBreak/>
        <w:t>России; ценностное отношение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0"/>
          <w:sz w:val="24"/>
          <w:szCs w:val="24"/>
        </w:rPr>
        <w:t>к достижениям своей Родины — России, к науке, искусству, спорту, технологиям, боевым подвигами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0"/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D50DA1">
        <w:rPr>
          <w:color w:val="231F20"/>
          <w:w w:val="105"/>
          <w:sz w:val="24"/>
          <w:szCs w:val="24"/>
        </w:rPr>
        <w:t xml:space="preserve">ориентация на моральные </w:t>
      </w:r>
      <w:r w:rsidRPr="00D50DA1">
        <w:rPr>
          <w:color w:val="231F20"/>
          <w:w w:val="110"/>
          <w:sz w:val="24"/>
          <w:szCs w:val="24"/>
        </w:rPr>
        <w:t>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D50DA1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D50DA1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D50DA1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D50DA1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D50DA1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</w:t>
      </w:r>
    </w:p>
    <w:p w:rsidR="00A52C83" w:rsidRPr="00D50DA1" w:rsidRDefault="00A52C83" w:rsidP="00A52C83">
      <w:pPr>
        <w:pStyle w:val="a8"/>
        <w:spacing w:after="240" w:line="276" w:lineRule="auto"/>
        <w:ind w:left="142" w:right="-99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a8"/>
        <w:spacing w:after="240" w:line="276" w:lineRule="auto"/>
        <w:ind w:left="142" w:right="-99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D50DA1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D50DA1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В сфере трудового воспитания: </w:t>
      </w:r>
      <w:r w:rsidRPr="00D50DA1">
        <w:rPr>
          <w:color w:val="231F20"/>
          <w:w w:val="110"/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0"/>
          <w:sz w:val="24"/>
          <w:szCs w:val="24"/>
        </w:rPr>
      </w:pPr>
      <w:r w:rsidRPr="00D50DA1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D50DA1">
        <w:rPr>
          <w:i/>
          <w:color w:val="231F20"/>
          <w:w w:val="110"/>
          <w:sz w:val="24"/>
          <w:szCs w:val="24"/>
        </w:rPr>
        <w:t xml:space="preserve">воспитания: </w:t>
      </w:r>
      <w:r w:rsidRPr="00D50DA1">
        <w:rPr>
          <w:color w:val="231F20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D50DA1">
        <w:rPr>
          <w:color w:val="231F20"/>
          <w:w w:val="105"/>
          <w:sz w:val="24"/>
          <w:szCs w:val="24"/>
        </w:rPr>
        <w:t>ориентация в деятельности на со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временную систему </w:t>
      </w:r>
      <w:r w:rsidRPr="00D50DA1">
        <w:rPr>
          <w:color w:val="231F20"/>
          <w:w w:val="115"/>
          <w:sz w:val="24"/>
          <w:szCs w:val="24"/>
        </w:rPr>
        <w:t xml:space="preserve">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</w:t>
      </w:r>
      <w:r w:rsidRPr="00D50DA1">
        <w:rPr>
          <w:color w:val="231F20"/>
          <w:w w:val="115"/>
          <w:sz w:val="24"/>
          <w:szCs w:val="24"/>
        </w:rPr>
        <w:lastRenderedPageBreak/>
        <w:t>осмысление опыта, наблюдений, по</w:t>
      </w:r>
      <w:r w:rsidRPr="00D50DA1">
        <w:rPr>
          <w:color w:val="231F20"/>
          <w:w w:val="110"/>
          <w:sz w:val="24"/>
          <w:szCs w:val="24"/>
        </w:rPr>
        <w:t xml:space="preserve">ступков и стремление совершенствовать пути достижения индивидуального </w:t>
      </w:r>
      <w:r w:rsidRPr="00D50DA1">
        <w:rPr>
          <w:color w:val="231F20"/>
          <w:w w:val="115"/>
          <w:sz w:val="24"/>
          <w:szCs w:val="24"/>
        </w:rPr>
        <w:t>и коллективного благополучия.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>В сфере адаптации обучающегося к изменяющимся условиям социаль</w:t>
      </w:r>
      <w:r w:rsidRPr="00D50DA1">
        <w:rPr>
          <w:i/>
          <w:color w:val="231F20"/>
          <w:w w:val="110"/>
          <w:sz w:val="24"/>
          <w:szCs w:val="24"/>
        </w:rPr>
        <w:t xml:space="preserve">ной и природной среды: </w:t>
      </w:r>
      <w:r w:rsidRPr="00D50DA1">
        <w:rPr>
          <w:color w:val="231F20"/>
          <w:w w:val="11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</w:t>
      </w:r>
      <w:r w:rsidRPr="00D50DA1">
        <w:rPr>
          <w:color w:val="231F20"/>
          <w:w w:val="115"/>
          <w:sz w:val="24"/>
          <w:szCs w:val="24"/>
        </w:rPr>
        <w:t xml:space="preserve">та, норм  и  правил  общественного  поведения,  форм  социальной  жизни </w:t>
      </w:r>
      <w:r w:rsidRPr="00D50DA1">
        <w:rPr>
          <w:color w:val="231F20"/>
          <w:w w:val="110"/>
          <w:sz w:val="24"/>
          <w:szCs w:val="24"/>
        </w:rPr>
        <w:t>в группах и сообществах, включая семью, группы, сформированные по про</w:t>
      </w:r>
      <w:r w:rsidRPr="00D50DA1">
        <w:rPr>
          <w:color w:val="231F20"/>
          <w:w w:val="115"/>
          <w:sz w:val="24"/>
          <w:szCs w:val="24"/>
        </w:rPr>
        <w:t>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6"/>
        <w:spacing w:after="240" w:line="276" w:lineRule="auto"/>
        <w:ind w:left="142" w:right="-9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DA1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Метапредметные</w:t>
      </w:r>
      <w:proofErr w:type="spellEnd"/>
      <w:r w:rsidRPr="00D50DA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результаты:</w:t>
      </w:r>
    </w:p>
    <w:p w:rsidR="00A52C83" w:rsidRPr="00D50DA1" w:rsidRDefault="00A52C83" w:rsidP="00A52C83">
      <w:pPr>
        <w:pStyle w:val="a8"/>
        <w:spacing w:before="22"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D50DA1">
        <w:rPr>
          <w:i/>
          <w:color w:val="231F20"/>
          <w:w w:val="110"/>
          <w:sz w:val="24"/>
          <w:szCs w:val="24"/>
        </w:rPr>
        <w:t>ствиями</w:t>
      </w:r>
      <w:r w:rsidRPr="00D50DA1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D50DA1">
        <w:rPr>
          <w:color w:val="231F20"/>
          <w:w w:val="115"/>
          <w:sz w:val="24"/>
          <w:szCs w:val="24"/>
        </w:rPr>
        <w:t xml:space="preserve"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D50DA1">
        <w:rPr>
          <w:color w:val="231F20"/>
          <w:w w:val="115"/>
          <w:sz w:val="24"/>
          <w:szCs w:val="24"/>
        </w:rPr>
        <w:t>выбирать оптимальную форму представления информации.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коммуникативными </w:t>
      </w:r>
      <w:r w:rsidRPr="00D50DA1">
        <w:rPr>
          <w:i/>
          <w:color w:val="231F20"/>
          <w:w w:val="110"/>
          <w:sz w:val="24"/>
          <w:szCs w:val="24"/>
        </w:rPr>
        <w:t xml:space="preserve">действиями: </w:t>
      </w:r>
      <w:r w:rsidRPr="00D50DA1">
        <w:rPr>
          <w:color w:val="231F20"/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0"/>
          <w:sz w:val="24"/>
          <w:szCs w:val="24"/>
        </w:rPr>
        <w:t xml:space="preserve">суждения с суждениями других участников диалога, обнаруживать различие </w:t>
      </w:r>
      <w:r w:rsidRPr="00D50DA1">
        <w:rPr>
          <w:color w:val="231F20"/>
          <w:w w:val="115"/>
          <w:sz w:val="24"/>
          <w:szCs w:val="24"/>
        </w:rPr>
        <w:t>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</w:t>
      </w:r>
      <w:r w:rsidRPr="00D50DA1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D50DA1">
        <w:rPr>
          <w:color w:val="231F20"/>
          <w:w w:val="115"/>
          <w:sz w:val="24"/>
          <w:szCs w:val="24"/>
        </w:rPr>
        <w:t xml:space="preserve">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</w:t>
      </w:r>
      <w:r w:rsidRPr="00D50DA1">
        <w:rPr>
          <w:color w:val="231F20"/>
          <w:w w:val="110"/>
          <w:sz w:val="24"/>
          <w:szCs w:val="24"/>
        </w:rPr>
        <w:t xml:space="preserve">участников взаимодействия), распределять задачи между членами команды, </w:t>
      </w:r>
      <w:r w:rsidRPr="00D50DA1">
        <w:rPr>
          <w:color w:val="231F20"/>
          <w:w w:val="115"/>
          <w:sz w:val="24"/>
          <w:szCs w:val="24"/>
        </w:rPr>
        <w:t xml:space="preserve">участвовать в групповых формах работы (обсуждения, обмен мнениями, мозговые штурмы и иные); выполнять свою часть </w:t>
      </w:r>
      <w:r w:rsidRPr="00D50DA1">
        <w:rPr>
          <w:color w:val="231F20"/>
          <w:w w:val="115"/>
          <w:sz w:val="24"/>
          <w:szCs w:val="24"/>
        </w:rPr>
        <w:lastRenderedPageBreak/>
        <w:t>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05"/>
          <w:sz w:val="24"/>
          <w:szCs w:val="24"/>
        </w:rPr>
        <w:t>В сфере овладения универсальными учебными регулятивными дей</w:t>
      </w:r>
      <w:r w:rsidRPr="00D50DA1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D50DA1">
        <w:rPr>
          <w:color w:val="231F20"/>
          <w:w w:val="115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a8"/>
        <w:spacing w:line="276" w:lineRule="auto"/>
        <w:ind w:left="142" w:right="-99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способами самоконтроля, </w:t>
      </w:r>
      <w:proofErr w:type="spellStart"/>
      <w:r w:rsidRPr="00D50DA1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D50DA1">
        <w:rPr>
          <w:color w:val="231F20"/>
          <w:w w:val="115"/>
          <w:sz w:val="24"/>
          <w:szCs w:val="24"/>
        </w:rPr>
        <w:t xml:space="preserve"> и рефлексии; объяснять причины достижения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(не достижения) </w:t>
      </w:r>
      <w:r w:rsidRPr="00D50DA1">
        <w:rPr>
          <w:color w:val="231F20"/>
          <w:w w:val="115"/>
          <w:sz w:val="24"/>
          <w:szCs w:val="24"/>
        </w:rPr>
        <w:t xml:space="preserve">результатов деятельности, давать оценку приобретённому опыту, уметь находить позитивное в произошедшей ситуации; оценивать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соответствие результата цели и условиям; </w:t>
      </w:r>
      <w:r w:rsidRPr="00D50DA1">
        <w:rPr>
          <w:color w:val="231F20"/>
          <w:w w:val="115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A52C83" w:rsidRPr="00D50DA1" w:rsidRDefault="00A52C83" w:rsidP="00A52C83">
      <w:pPr>
        <w:spacing w:line="276" w:lineRule="auto"/>
        <w:ind w:left="142" w:right="-99"/>
        <w:jc w:val="both"/>
        <w:rPr>
          <w:sz w:val="24"/>
          <w:szCs w:val="24"/>
        </w:rPr>
      </w:pPr>
    </w:p>
    <w:p w:rsidR="00A52C83" w:rsidRPr="00D50DA1" w:rsidRDefault="00A52C83" w:rsidP="00A52C83">
      <w:pPr>
        <w:spacing w:after="240" w:line="276" w:lineRule="auto"/>
        <w:ind w:left="142" w:right="-99"/>
        <w:jc w:val="both"/>
        <w:rPr>
          <w:b/>
          <w:color w:val="231F20"/>
          <w:w w:val="110"/>
          <w:sz w:val="24"/>
          <w:szCs w:val="24"/>
        </w:rPr>
      </w:pPr>
      <w:r w:rsidRPr="00D50DA1">
        <w:rPr>
          <w:b/>
          <w:color w:val="231F20"/>
          <w:w w:val="110"/>
          <w:sz w:val="24"/>
          <w:szCs w:val="24"/>
        </w:rPr>
        <w:t xml:space="preserve">  Предметные результаты </w:t>
      </w:r>
    </w:p>
    <w:p w:rsidR="00A52C83" w:rsidRPr="00D50DA1" w:rsidRDefault="00A52C83" w:rsidP="00A52C83">
      <w:pPr>
        <w:spacing w:after="240" w:line="276" w:lineRule="auto"/>
        <w:ind w:left="142" w:right="-99"/>
        <w:jc w:val="both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Предметные результаты освоения программы внеурочной деятельности «Разговоры о важном»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spacing w:val="-1"/>
          <w:w w:val="115"/>
          <w:sz w:val="24"/>
          <w:szCs w:val="24"/>
        </w:rPr>
        <w:t xml:space="preserve">Русский язык: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совершенствование различных </w:t>
      </w:r>
      <w:r w:rsidRPr="00D50DA1">
        <w:rPr>
          <w:color w:val="231F20"/>
          <w:w w:val="115"/>
          <w:sz w:val="24"/>
          <w:szCs w:val="24"/>
        </w:rPr>
        <w:t>видов устной и письменной речевой деятельности; формирование умений речевого взаимодействия</w:t>
      </w:r>
      <w:r w:rsidRPr="00D50DA1">
        <w:rPr>
          <w:color w:val="231F20"/>
          <w:w w:val="110"/>
          <w:sz w:val="24"/>
          <w:szCs w:val="24"/>
        </w:rPr>
        <w:t>; участие в диалоге разных видов: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i/>
          <w:color w:val="231F20"/>
          <w:w w:val="110"/>
          <w:sz w:val="24"/>
          <w:szCs w:val="24"/>
        </w:rPr>
      </w:pP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Литература: </w:t>
      </w:r>
      <w:r w:rsidRPr="00D50DA1">
        <w:rPr>
          <w:color w:val="231F20"/>
          <w:w w:val="110"/>
          <w:sz w:val="24"/>
          <w:szCs w:val="24"/>
        </w:rPr>
        <w:t xml:space="preserve">понимание духовно-нравственной и культурной ценности </w:t>
      </w:r>
      <w:r w:rsidRPr="00D50DA1">
        <w:rPr>
          <w:color w:val="231F20"/>
          <w:w w:val="115"/>
          <w:sz w:val="24"/>
          <w:szCs w:val="24"/>
        </w:rPr>
        <w:t xml:space="preserve">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 w:rsidRPr="00D50DA1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D50DA1">
        <w:rPr>
          <w:color w:val="231F20"/>
          <w:w w:val="115"/>
          <w:sz w:val="24"/>
          <w:szCs w:val="24"/>
        </w:rPr>
        <w:t xml:space="preserve">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</w:t>
      </w:r>
      <w:r w:rsidRPr="00D50DA1">
        <w:rPr>
          <w:color w:val="231F20"/>
          <w:w w:val="110"/>
          <w:sz w:val="24"/>
          <w:szCs w:val="24"/>
        </w:rPr>
        <w:t xml:space="preserve">в диалоге о прочитанном произведении, в дискуссии на литературные темы, </w:t>
      </w:r>
      <w:r w:rsidRPr="00D50DA1">
        <w:rPr>
          <w:color w:val="231F20"/>
          <w:w w:val="115"/>
          <w:sz w:val="24"/>
          <w:szCs w:val="24"/>
        </w:rPr>
        <w:t xml:space="preserve">соотносить собственную позицию с позицией </w:t>
      </w:r>
      <w:r w:rsidRPr="00D50DA1">
        <w:rPr>
          <w:color w:val="231F20"/>
          <w:w w:val="115"/>
          <w:sz w:val="24"/>
          <w:szCs w:val="24"/>
        </w:rPr>
        <w:lastRenderedPageBreak/>
        <w:t>автора и мнениями участников дискуссии; давать аргументированную оценку прочитанному.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D50DA1">
        <w:rPr>
          <w:color w:val="231F20"/>
          <w:w w:val="11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D50DA1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D50DA1">
        <w:rPr>
          <w:color w:val="231F20"/>
          <w:w w:val="115"/>
          <w:sz w:val="24"/>
          <w:szCs w:val="24"/>
        </w:rPr>
        <w:t>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color w:val="231F20"/>
          <w:w w:val="115"/>
          <w:sz w:val="24"/>
          <w:szCs w:val="24"/>
        </w:rPr>
      </w:pPr>
    </w:p>
    <w:p w:rsidR="00A52C83" w:rsidRPr="00D50DA1" w:rsidRDefault="00A52C83" w:rsidP="00A52C83">
      <w:pPr>
        <w:pStyle w:val="a8"/>
        <w:spacing w:after="240" w:line="276" w:lineRule="auto"/>
        <w:ind w:left="142" w:right="-99" w:firstLine="283"/>
        <w:rPr>
          <w:sz w:val="24"/>
          <w:szCs w:val="24"/>
        </w:rPr>
      </w:pPr>
    </w:p>
    <w:p w:rsidR="00A52C83" w:rsidRPr="00D50DA1" w:rsidRDefault="00A52C83" w:rsidP="00A52C83">
      <w:pPr>
        <w:pStyle w:val="a8"/>
        <w:spacing w:before="72" w:line="276" w:lineRule="auto"/>
        <w:ind w:left="142" w:right="-99"/>
        <w:rPr>
          <w:sz w:val="24"/>
          <w:szCs w:val="24"/>
        </w:rPr>
      </w:pPr>
      <w:r w:rsidRPr="00D50DA1">
        <w:rPr>
          <w:i/>
          <w:color w:val="231F20"/>
          <w:w w:val="115"/>
          <w:sz w:val="24"/>
          <w:szCs w:val="24"/>
        </w:rPr>
        <w:t xml:space="preserve">История: </w:t>
      </w:r>
      <w:r w:rsidRPr="00D50DA1">
        <w:rPr>
          <w:color w:val="231F20"/>
          <w:w w:val="115"/>
          <w:sz w:val="24"/>
          <w:szCs w:val="24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участниках. </w:t>
      </w:r>
      <w:r w:rsidRPr="00D50DA1">
        <w:rPr>
          <w:color w:val="231F20"/>
          <w:w w:val="110"/>
          <w:sz w:val="24"/>
          <w:szCs w:val="24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A52C83" w:rsidRPr="00D50DA1" w:rsidRDefault="00A52C83" w:rsidP="00A52C83">
      <w:pPr>
        <w:pStyle w:val="a8"/>
        <w:spacing w:before="240" w:line="276" w:lineRule="auto"/>
        <w:ind w:left="142" w:right="-99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D50DA1">
        <w:rPr>
          <w:color w:val="231F20"/>
          <w:w w:val="110"/>
          <w:sz w:val="24"/>
          <w:szCs w:val="24"/>
        </w:rPr>
        <w:t>освоение и применение системы знаний: о социаль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ных свойствах человека, особенностях </w:t>
      </w:r>
      <w:r w:rsidRPr="00D50DA1">
        <w:rPr>
          <w:color w:val="231F20"/>
          <w:w w:val="115"/>
          <w:sz w:val="24"/>
          <w:szCs w:val="24"/>
        </w:rPr>
        <w:t xml:space="preserve"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</w:t>
      </w:r>
    </w:p>
    <w:p w:rsidR="00A52C83" w:rsidRPr="00D50DA1" w:rsidRDefault="00A52C83" w:rsidP="00A52C83">
      <w:pPr>
        <w:pStyle w:val="a8"/>
        <w:spacing w:after="240" w:line="276" w:lineRule="auto"/>
        <w:ind w:left="142" w:right="-99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</w:t>
      </w:r>
      <w:r w:rsidRPr="00D50DA1">
        <w:rPr>
          <w:color w:val="231F20"/>
          <w:w w:val="115"/>
          <w:sz w:val="24"/>
          <w:szCs w:val="24"/>
        </w:rPr>
        <w:lastRenderedPageBreak/>
        <w:t xml:space="preserve">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процессов социальной </w:t>
      </w:r>
      <w:r w:rsidRPr="00D50DA1">
        <w:rPr>
          <w:color w:val="231F20"/>
          <w:w w:val="115"/>
          <w:sz w:val="24"/>
          <w:szCs w:val="24"/>
        </w:rPr>
        <w:t xml:space="preserve">действительности; умение с опорой на обществоведческие знания, факты общественной жизни и личный социальный опыт </w:t>
      </w:r>
      <w:r w:rsidRPr="00D50DA1">
        <w:rPr>
          <w:color w:val="231F20"/>
          <w:w w:val="110"/>
          <w:sz w:val="24"/>
          <w:szCs w:val="24"/>
        </w:rPr>
        <w:t xml:space="preserve">определять и аргументировать с точки зрения социальных ценностей и норм </w:t>
      </w:r>
      <w:r w:rsidRPr="00D50DA1">
        <w:rPr>
          <w:color w:val="231F20"/>
          <w:w w:val="115"/>
          <w:sz w:val="24"/>
          <w:szCs w:val="24"/>
        </w:rPr>
        <w:t xml:space="preserve">своё отношение к явлениям, процессам социальной </w:t>
      </w:r>
    </w:p>
    <w:p w:rsidR="00A52C83" w:rsidRPr="00D50DA1" w:rsidRDefault="00A52C83" w:rsidP="00A52C83">
      <w:pPr>
        <w:pStyle w:val="a8"/>
        <w:spacing w:line="276" w:lineRule="auto"/>
        <w:ind w:left="142" w:right="-99" w:firstLine="283"/>
        <w:rPr>
          <w:color w:val="231F20"/>
          <w:w w:val="115"/>
          <w:sz w:val="24"/>
          <w:szCs w:val="24"/>
        </w:rPr>
      </w:pPr>
      <w:r w:rsidRPr="00D50DA1">
        <w:rPr>
          <w:i/>
          <w:color w:val="231F20"/>
          <w:spacing w:val="-1"/>
          <w:w w:val="115"/>
          <w:sz w:val="24"/>
          <w:szCs w:val="24"/>
        </w:rPr>
        <w:t xml:space="preserve">География: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освоение и применение системы знаний </w:t>
      </w:r>
      <w:r w:rsidRPr="00D50DA1">
        <w:rPr>
          <w:color w:val="231F20"/>
          <w:w w:val="115"/>
          <w:sz w:val="24"/>
          <w:szCs w:val="24"/>
        </w:rPr>
        <w:t>о размещении и основных свойствах географических объектов, понимание роли географии в формировании качества жизни человек и окружающей его среды на пла</w:t>
      </w:r>
      <w:r w:rsidRPr="00D50DA1">
        <w:rPr>
          <w:color w:val="231F20"/>
          <w:spacing w:val="-2"/>
          <w:w w:val="115"/>
          <w:sz w:val="24"/>
          <w:szCs w:val="24"/>
        </w:rPr>
        <w:t xml:space="preserve">нете Земля, в решении современных практических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задач своего населённого </w:t>
      </w:r>
      <w:r w:rsidRPr="00D50DA1">
        <w:rPr>
          <w:color w:val="231F20"/>
          <w:w w:val="115"/>
          <w:sz w:val="24"/>
          <w:szCs w:val="24"/>
        </w:rPr>
        <w:t xml:space="preserve">пункта, Российской Федерации, мирового сообщества, в том числе задачи </w:t>
      </w:r>
      <w:r w:rsidRPr="00D50DA1">
        <w:rPr>
          <w:color w:val="231F20"/>
          <w:spacing w:val="-2"/>
          <w:w w:val="115"/>
          <w:sz w:val="24"/>
          <w:szCs w:val="24"/>
        </w:rPr>
        <w:t xml:space="preserve">устойчивого развития; умение устанавливать </w:t>
      </w:r>
      <w:r w:rsidRPr="00D50DA1">
        <w:rPr>
          <w:color w:val="231F20"/>
          <w:spacing w:val="-1"/>
          <w:w w:val="115"/>
          <w:sz w:val="24"/>
          <w:szCs w:val="24"/>
        </w:rPr>
        <w:t>взаимосвязи между изученны</w:t>
      </w:r>
      <w:r w:rsidRPr="00D50DA1">
        <w:rPr>
          <w:color w:val="231F20"/>
          <w:w w:val="115"/>
          <w:sz w:val="24"/>
          <w:szCs w:val="24"/>
        </w:rPr>
        <w:t xml:space="preserve">ми природными, социальными и экономическими явлениями и процессами, реально наблюдаемыми географическими явлениями и процессами; </w:t>
      </w:r>
      <w:r w:rsidRPr="00D50DA1">
        <w:rPr>
          <w:color w:val="231F20"/>
          <w:spacing w:val="-2"/>
          <w:w w:val="115"/>
          <w:sz w:val="24"/>
          <w:szCs w:val="24"/>
        </w:rPr>
        <w:t xml:space="preserve">умение оценивать характер взаимодействия деятельности человека </w:t>
      </w:r>
      <w:r w:rsidRPr="00D50DA1">
        <w:rPr>
          <w:color w:val="231F20"/>
          <w:spacing w:val="-1"/>
          <w:w w:val="115"/>
          <w:sz w:val="24"/>
          <w:szCs w:val="24"/>
        </w:rPr>
        <w:t xml:space="preserve">и </w:t>
      </w:r>
      <w:proofErr w:type="spellStart"/>
      <w:r w:rsidRPr="00D50DA1">
        <w:rPr>
          <w:color w:val="231F20"/>
          <w:spacing w:val="-1"/>
          <w:w w:val="115"/>
          <w:sz w:val="24"/>
          <w:szCs w:val="24"/>
        </w:rPr>
        <w:t>компо-</w:t>
      </w:r>
      <w:r w:rsidRPr="00D50DA1">
        <w:rPr>
          <w:color w:val="231F20"/>
          <w:w w:val="115"/>
          <w:sz w:val="24"/>
          <w:szCs w:val="24"/>
        </w:rPr>
        <w:t>нентов</w:t>
      </w:r>
      <w:proofErr w:type="spellEnd"/>
      <w:r w:rsidRPr="00D50DA1">
        <w:rPr>
          <w:color w:val="231F20"/>
          <w:w w:val="115"/>
          <w:sz w:val="24"/>
          <w:szCs w:val="24"/>
        </w:rPr>
        <w:t xml:space="preserve"> природы в разных географических условиях с точки зрения концепции устойчивого развития.</w:t>
      </w:r>
    </w:p>
    <w:p w:rsidR="00A52C83" w:rsidRPr="00D50DA1" w:rsidRDefault="00A52C83" w:rsidP="00A52C83">
      <w:pPr>
        <w:pStyle w:val="2"/>
        <w:spacing w:before="100" w:line="240" w:lineRule="auto"/>
        <w:ind w:left="142" w:right="-99"/>
        <w:rPr>
          <w:rFonts w:ascii="Times New Roman" w:hAnsi="Times New Roman" w:cs="Times New Roman"/>
          <w:sz w:val="24"/>
          <w:szCs w:val="24"/>
        </w:rPr>
      </w:pPr>
    </w:p>
    <w:p w:rsidR="00A52C83" w:rsidRPr="00D50DA1" w:rsidRDefault="00A52C83" w:rsidP="00A52C83">
      <w:pPr>
        <w:pStyle w:val="6"/>
        <w:tabs>
          <w:tab w:val="left" w:pos="891"/>
        </w:tabs>
        <w:spacing w:before="15" w:line="276" w:lineRule="auto"/>
        <w:ind w:left="0" w:right="-99" w:firstLine="0"/>
        <w:jc w:val="center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  <w:r w:rsidRPr="00D50DA1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Содержание курса внеурочной деятельности</w:t>
      </w:r>
    </w:p>
    <w:p w:rsidR="00A52C83" w:rsidRPr="00D50DA1" w:rsidRDefault="00A52C83" w:rsidP="00A52C83">
      <w:pPr>
        <w:pStyle w:val="a8"/>
        <w:numPr>
          <w:ilvl w:val="0"/>
          <w:numId w:val="37"/>
        </w:numPr>
        <w:spacing w:before="174" w:line="276" w:lineRule="auto"/>
        <w:ind w:left="284" w:right="-99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«Россия—страна возможностей».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D50DA1">
        <w:rPr>
          <w:color w:val="231F20"/>
          <w:w w:val="115"/>
          <w:sz w:val="24"/>
          <w:szCs w:val="24"/>
        </w:rPr>
        <w:t>ракетодинамики</w:t>
      </w:r>
      <w:proofErr w:type="spellEnd"/>
      <w:r w:rsidRPr="00D50DA1">
        <w:rPr>
          <w:color w:val="231F20"/>
          <w:w w:val="115"/>
          <w:sz w:val="24"/>
          <w:szCs w:val="24"/>
        </w:rPr>
        <w:t xml:space="preserve"> и теоретической космонавтики. Герои освоения космоса.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Ценность профессии учителя. Учителя в годы Великой Отечественной войны. Современный учитель: какой он?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Дом, в котором мы живём. Идеальные отношения в семье: какие они?</w:t>
      </w:r>
      <w:r w:rsidRPr="00D50DA1">
        <w:rPr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Семейные ценности.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lastRenderedPageBreak/>
        <w:t>Мама — важный человек в жизни каждого. Материнская любовь — простая и безоговорочная. Легко ли быть мамой?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D50DA1">
        <w:rPr>
          <w:color w:val="231F20"/>
          <w:w w:val="110"/>
          <w:sz w:val="24"/>
          <w:szCs w:val="24"/>
        </w:rPr>
        <w:t>триколора</w:t>
      </w:r>
      <w:proofErr w:type="spellEnd"/>
      <w:r w:rsidRPr="00D50DA1">
        <w:rPr>
          <w:color w:val="231F20"/>
          <w:w w:val="110"/>
          <w:sz w:val="24"/>
          <w:szCs w:val="24"/>
        </w:rPr>
        <w:t>. История российского флага.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D50DA1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D50DA1">
        <w:rPr>
          <w:color w:val="231F20"/>
          <w:w w:val="115"/>
          <w:sz w:val="24"/>
          <w:szCs w:val="24"/>
        </w:rPr>
        <w:t xml:space="preserve"> в России.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color w:val="231F20"/>
          <w:w w:val="110"/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История праздника Рождества Христова.  Рождественские традиции в России и в других государствах.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 xml:space="preserve">Отношение к личной информации. Добавление «друзей» в Сети. Всё, что </w:t>
      </w:r>
      <w:r w:rsidRPr="00D50DA1">
        <w:rPr>
          <w:color w:val="231F20"/>
          <w:w w:val="115"/>
          <w:sz w:val="24"/>
          <w:szCs w:val="24"/>
        </w:rPr>
        <w:t>попадает в Сеть, остаётся там навсегда.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3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 xml:space="preserve">Цивилизация без научных достижений. Научные и технические достижения в нашей стране. 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Мотивация добрых дел. Подлинность намерений — то, что у тебя внутри. Проблемы, с которым и сталкиваются добрые люди.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D50DA1">
        <w:rPr>
          <w:color w:val="231F20"/>
          <w:w w:val="110"/>
          <w:sz w:val="24"/>
          <w:szCs w:val="24"/>
        </w:rPr>
        <w:t xml:space="preserve">ми «мужских» профессий. Традиционность подхода «мужчина — добытчик, </w:t>
      </w:r>
      <w:r w:rsidRPr="00D50DA1">
        <w:rPr>
          <w:color w:val="231F20"/>
          <w:w w:val="115"/>
          <w:sz w:val="24"/>
          <w:szCs w:val="24"/>
        </w:rPr>
        <w:t>женщина — хранительница очага»: изменились ли роли?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 Страсть С.В.</w:t>
      </w:r>
      <w:r>
        <w:rPr>
          <w:color w:val="231F20"/>
          <w:w w:val="110"/>
          <w:sz w:val="24"/>
          <w:szCs w:val="24"/>
        </w:rPr>
        <w:t xml:space="preserve"> </w:t>
      </w:r>
      <w:r w:rsidRPr="00D50DA1">
        <w:rPr>
          <w:color w:val="231F20"/>
          <w:w w:val="110"/>
          <w:sz w:val="24"/>
          <w:szCs w:val="24"/>
        </w:rPr>
        <w:t xml:space="preserve">Михалкова к стихотворчеству. 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4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spacing w:val="-1"/>
          <w:w w:val="115"/>
          <w:sz w:val="24"/>
          <w:szCs w:val="24"/>
        </w:rPr>
        <w:t xml:space="preserve">Красивейший полуостров </w:t>
      </w:r>
      <w:r w:rsidRPr="00D50DA1">
        <w:rPr>
          <w:color w:val="231F20"/>
          <w:w w:val="115"/>
          <w:sz w:val="24"/>
          <w:szCs w:val="24"/>
        </w:rPr>
        <w:t>с богатой историей. История Крымского полуострова. Значение Крыма. Достопримечательности Крыма.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D50DA1">
        <w:rPr>
          <w:color w:val="231F20"/>
          <w:w w:val="115"/>
          <w:sz w:val="24"/>
          <w:szCs w:val="24"/>
        </w:rPr>
        <w:t>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День Земли — призыв задуматься о сохранности планеты.  Экологические проблемы как следствие безответственного поведения человека. Соблюдать эко правила —не так сложно.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lastRenderedPageBreak/>
        <w:t>История Праздника труда. Труд — это право или обязанность человека?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17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Работа мечты. Жизненно важные навыки.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История появления праздника День Победы. Семейные</w:t>
      </w:r>
      <w:r>
        <w:rPr>
          <w:color w:val="231F20"/>
          <w:w w:val="115"/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традиции</w:t>
      </w:r>
      <w:r>
        <w:rPr>
          <w:color w:val="231F20"/>
          <w:w w:val="115"/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празднования</w:t>
      </w:r>
      <w:r>
        <w:rPr>
          <w:color w:val="231F20"/>
          <w:w w:val="115"/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Дня</w:t>
      </w:r>
      <w:r>
        <w:rPr>
          <w:color w:val="231F20"/>
          <w:w w:val="115"/>
          <w:sz w:val="24"/>
          <w:szCs w:val="24"/>
        </w:rPr>
        <w:t xml:space="preserve"> </w:t>
      </w:r>
      <w:r w:rsidRPr="00D50DA1">
        <w:rPr>
          <w:color w:val="231F20"/>
          <w:w w:val="115"/>
          <w:sz w:val="24"/>
          <w:szCs w:val="24"/>
        </w:rPr>
        <w:t>Победы.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0"/>
          <w:sz w:val="24"/>
          <w:szCs w:val="24"/>
        </w:rPr>
        <w:t>19 мая 192</w:t>
      </w:r>
      <w:r>
        <w:rPr>
          <w:color w:val="231F20"/>
          <w:w w:val="110"/>
          <w:sz w:val="24"/>
          <w:szCs w:val="24"/>
        </w:rPr>
        <w:t>3</w:t>
      </w:r>
      <w:r w:rsidRPr="00D50DA1">
        <w:rPr>
          <w:color w:val="231F20"/>
          <w:w w:val="110"/>
          <w:sz w:val="24"/>
          <w:szCs w:val="24"/>
        </w:rPr>
        <w:t xml:space="preserve"> года — день рождения пионерской организации. Цель её соз</w:t>
      </w:r>
      <w:r w:rsidRPr="00D50DA1">
        <w:rPr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 дети объединяются.</w:t>
      </w:r>
    </w:p>
    <w:p w:rsidR="00A52C83" w:rsidRPr="00D50DA1" w:rsidRDefault="00A52C83" w:rsidP="00A52C83">
      <w:pPr>
        <w:pStyle w:val="a8"/>
        <w:numPr>
          <w:ilvl w:val="0"/>
          <w:numId w:val="33"/>
        </w:numPr>
        <w:spacing w:line="276" w:lineRule="auto"/>
        <w:ind w:left="284" w:right="-99" w:hanging="284"/>
        <w:rPr>
          <w:sz w:val="24"/>
          <w:szCs w:val="24"/>
        </w:rPr>
      </w:pPr>
      <w:r w:rsidRPr="00D50DA1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A52C83" w:rsidRPr="00D50DA1" w:rsidRDefault="00A52C83" w:rsidP="00A52C83">
      <w:pPr>
        <w:pStyle w:val="a8"/>
        <w:ind w:left="284" w:right="-99" w:hanging="284"/>
        <w:jc w:val="left"/>
        <w:rPr>
          <w:sz w:val="24"/>
          <w:szCs w:val="24"/>
        </w:rPr>
      </w:pPr>
    </w:p>
    <w:p w:rsidR="00A52C83" w:rsidRPr="00D50DA1" w:rsidRDefault="00A52C83" w:rsidP="00A52C83">
      <w:pPr>
        <w:pStyle w:val="a8"/>
        <w:tabs>
          <w:tab w:val="left" w:pos="3331"/>
        </w:tabs>
        <w:ind w:left="284" w:right="-99" w:hanging="284"/>
        <w:jc w:val="left"/>
        <w:rPr>
          <w:b/>
          <w:sz w:val="24"/>
          <w:szCs w:val="24"/>
        </w:rPr>
      </w:pPr>
    </w:p>
    <w:p w:rsidR="00A52C83" w:rsidRDefault="00A52C83" w:rsidP="00E87162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983C1D" w:rsidRDefault="00E87162" w:rsidP="00E87162">
      <w:pPr>
        <w:jc w:val="center"/>
        <w:rPr>
          <w:b/>
          <w:bCs/>
          <w:color w:val="000000" w:themeColor="text1"/>
          <w:sz w:val="24"/>
          <w:szCs w:val="24"/>
        </w:rPr>
      </w:pPr>
      <w:r w:rsidRPr="00D50DA1">
        <w:rPr>
          <w:b/>
          <w:bCs/>
          <w:color w:val="000000" w:themeColor="text1"/>
          <w:sz w:val="24"/>
          <w:szCs w:val="24"/>
        </w:rPr>
        <w:t>Тематическое планирование к программе внеурочной деятельности «Разговоры о важном»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:rsidR="00E87162" w:rsidRPr="00983C1D" w:rsidRDefault="00E87162" w:rsidP="00E87162">
      <w:pPr>
        <w:jc w:val="center"/>
        <w:rPr>
          <w:b/>
          <w:bCs/>
          <w:color w:val="000000" w:themeColor="text1"/>
          <w:sz w:val="24"/>
          <w:szCs w:val="24"/>
        </w:rPr>
      </w:pPr>
      <w:r w:rsidRPr="00983C1D">
        <w:rPr>
          <w:b/>
          <w:bCs/>
          <w:sz w:val="24"/>
          <w:szCs w:val="24"/>
        </w:rPr>
        <w:t>8-9 класс.</w:t>
      </w:r>
    </w:p>
    <w:tbl>
      <w:tblPr>
        <w:tblStyle w:val="11"/>
        <w:tblW w:w="10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8"/>
        <w:gridCol w:w="7585"/>
        <w:gridCol w:w="1364"/>
        <w:gridCol w:w="748"/>
      </w:tblGrid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7585" w:type="dxa"/>
            <w:hideMark/>
          </w:tcPr>
          <w:p w:rsidR="00E87162" w:rsidRPr="009800C0" w:rsidRDefault="00E87162" w:rsidP="00983C1D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364" w:type="dxa"/>
          </w:tcPr>
          <w:p w:rsidR="00E87162" w:rsidRPr="00D50DA1" w:rsidRDefault="00E87162" w:rsidP="00983C1D">
            <w:pPr>
              <w:rPr>
                <w:rFonts w:ascii="Times" w:hAnsi="Times"/>
                <w:b/>
                <w:bCs/>
              </w:rPr>
            </w:pPr>
            <w:r w:rsidRPr="00D50DA1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748" w:type="dxa"/>
            <w:vAlign w:val="center"/>
          </w:tcPr>
          <w:p w:rsidR="00E87162" w:rsidRPr="00D50DA1" w:rsidRDefault="00983C1D" w:rsidP="00983C1D">
            <w:pPr>
              <w:pStyle w:val="a6"/>
              <w:spacing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Кол.</w:t>
            </w:r>
            <w:r w:rsidR="00E87162" w:rsidRPr="00D50DA1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часов</w:t>
            </w:r>
          </w:p>
        </w:tc>
      </w:tr>
      <w:tr w:rsidR="00E87162" w:rsidRPr="009800C0" w:rsidTr="00983C1D">
        <w:trPr>
          <w:trHeight w:val="341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7585" w:type="dxa"/>
            <w:vAlign w:val="center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Россия. Возможности - будущее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04.09.2023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7585" w:type="dxa"/>
            <w:vAlign w:val="center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жители большой страны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11</w:t>
            </w:r>
            <w:r w:rsidRPr="00D622F8">
              <w:rPr>
                <w:rFonts w:ascii="Times" w:hAnsi="Times"/>
                <w:color w:val="000000" w:themeColor="text1"/>
              </w:rPr>
              <w:t>.09.</w:t>
            </w:r>
            <w:r w:rsidRPr="00983C1D">
              <w:rPr>
                <w:rFonts w:ascii="Times" w:hAnsi="Times"/>
                <w:color w:val="000000" w:themeColor="text1"/>
              </w:rPr>
              <w:t>20</w:t>
            </w:r>
            <w:r>
              <w:rPr>
                <w:rFonts w:ascii="Times" w:hAnsi="Times"/>
                <w:color w:val="000000" w:themeColor="text1"/>
              </w:rPr>
              <w:t>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7585" w:type="dxa"/>
            <w:vAlign w:val="center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Невозможное сегодня станет возможным завтра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18.09.2023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7585" w:type="dxa"/>
            <w:vAlign w:val="center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25.09.2023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7585" w:type="dxa"/>
            <w:vAlign w:val="center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Какие качества необходимы учителю?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02.10.2023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7585" w:type="dxa"/>
            <w:noWrap/>
            <w:vAlign w:val="bottom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Отечество - от слова «отец»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09.10.2023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7585" w:type="dxa"/>
            <w:noWrap/>
            <w:vAlign w:val="bottom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музыкой зовём?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16</w:t>
            </w:r>
            <w:r>
              <w:rPr>
                <w:rFonts w:ascii="Times" w:hAnsi="Times"/>
                <w:color w:val="000000" w:themeColor="text1"/>
                <w:lang w:val="en-US"/>
              </w:rPr>
              <w:t>.10.2023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E87162" w:rsidRPr="009800C0" w:rsidTr="00983C1D">
        <w:trPr>
          <w:trHeight w:val="24"/>
        </w:trPr>
        <w:tc>
          <w:tcPr>
            <w:tcW w:w="608" w:type="dxa"/>
            <w:hideMark/>
          </w:tcPr>
          <w:p w:rsidR="00E87162" w:rsidRPr="009800C0" w:rsidRDefault="00E87162" w:rsidP="00983C1D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7585" w:type="dxa"/>
            <w:noWrap/>
            <w:vAlign w:val="bottom"/>
            <w:hideMark/>
          </w:tcPr>
          <w:p w:rsidR="00E87162" w:rsidRPr="004A6FA4" w:rsidRDefault="00E87162" w:rsidP="00983C1D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«Готов к труду и обороне»</w:t>
            </w:r>
          </w:p>
        </w:tc>
        <w:tc>
          <w:tcPr>
            <w:tcW w:w="1364" w:type="dxa"/>
          </w:tcPr>
          <w:p w:rsidR="00E87162" w:rsidRPr="00D622F8" w:rsidRDefault="00E87162" w:rsidP="00983C1D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23.10.2023</w:t>
            </w:r>
          </w:p>
        </w:tc>
        <w:tc>
          <w:tcPr>
            <w:tcW w:w="748" w:type="dxa"/>
            <w:vAlign w:val="center"/>
          </w:tcPr>
          <w:p w:rsidR="00E87162" w:rsidRPr="00D622F8" w:rsidRDefault="00E87162" w:rsidP="00983C1D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Мы- одна страна!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13.11.2023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Языки и культура народов России: единство в разнообразии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20.11.2023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27.11.2023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Жить - значит действовать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04.12.2023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начинается с меня?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11.12.2023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Повзрослеть - это значит чувствовать ответственность за других (Г. Купер)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18.12.2023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Светлый праздник Рождества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25.12.2023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Полет мечты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08.01.2024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Правила продвинутого пользования интернета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15.01.2024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D622F8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22.01.2024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D622F8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D622F8" w:rsidRDefault="00A52C83" w:rsidP="00A52C83">
            <w:pPr>
              <w:rPr>
                <w:rFonts w:ascii="Times" w:hAnsi="Times"/>
                <w:szCs w:val="18"/>
              </w:rPr>
            </w:pPr>
            <w:r w:rsidRPr="00D622F8">
              <w:rPr>
                <w:szCs w:val="18"/>
              </w:rPr>
              <w:t>С чего начинается театр?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29.01.2024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D622F8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Научные прорывы моей страны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05.02.2024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в мире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12.02.2024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>
              <w:rPr>
                <w:rFonts w:ascii="Times" w:hAnsi="Times"/>
                <w:color w:val="000000" w:themeColor="text1"/>
                <w:lang w:val="en-US"/>
              </w:rPr>
              <w:t>.02.2024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все можем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26.02.2024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Мужских и женских профессий больше нет?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04.03.2024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Гимн России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11.03.2024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26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Крым на карте России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18.03.2024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Искусство - одно из средств различения доброго от злого (Л. Толстой)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25.03.2024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Истории великих людей, которые меня впечатлили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08.04.2024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D622F8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Есть такие вещи, которые нельзя простить?</w:t>
            </w:r>
          </w:p>
        </w:tc>
        <w:tc>
          <w:tcPr>
            <w:tcW w:w="1364" w:type="dxa"/>
          </w:tcPr>
          <w:p w:rsidR="00A52C83" w:rsidRPr="00D622F8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15.04.2024</w:t>
            </w:r>
          </w:p>
        </w:tc>
        <w:tc>
          <w:tcPr>
            <w:tcW w:w="748" w:type="dxa"/>
            <w:vAlign w:val="center"/>
          </w:tcPr>
          <w:p w:rsidR="00A52C83" w:rsidRPr="00D622F8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Сохраним планету для будущих поколений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22.04.2024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88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31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29.04.2024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32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06.05.2024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24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33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Какие существуют детские общественные организации?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13.05.2024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A52C83" w:rsidRPr="009800C0" w:rsidTr="00983C1D">
        <w:trPr>
          <w:trHeight w:val="88"/>
        </w:trPr>
        <w:tc>
          <w:tcPr>
            <w:tcW w:w="608" w:type="dxa"/>
            <w:hideMark/>
          </w:tcPr>
          <w:p w:rsidR="00A52C83" w:rsidRPr="009800C0" w:rsidRDefault="00A52C83" w:rsidP="00A52C8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34</w:t>
            </w:r>
          </w:p>
        </w:tc>
        <w:tc>
          <w:tcPr>
            <w:tcW w:w="7585" w:type="dxa"/>
            <w:noWrap/>
            <w:vAlign w:val="bottom"/>
            <w:hideMark/>
          </w:tcPr>
          <w:p w:rsidR="00A52C83" w:rsidRPr="004A6FA4" w:rsidRDefault="00A52C83" w:rsidP="00A52C83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Дай каждому дню шанс стать самым лучшим в твоей жизни (Пифагор)</w:t>
            </w:r>
          </w:p>
        </w:tc>
        <w:tc>
          <w:tcPr>
            <w:tcW w:w="1364" w:type="dxa"/>
          </w:tcPr>
          <w:p w:rsidR="00A52C83" w:rsidRPr="009800C0" w:rsidRDefault="00A52C83" w:rsidP="00A52C83"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20.05.2024</w:t>
            </w:r>
          </w:p>
        </w:tc>
        <w:tc>
          <w:tcPr>
            <w:tcW w:w="748" w:type="dxa"/>
            <w:vAlign w:val="center"/>
          </w:tcPr>
          <w:p w:rsidR="00A52C83" w:rsidRPr="009800C0" w:rsidRDefault="00A52C83" w:rsidP="00A52C83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E87162" w:rsidRPr="005A792A" w:rsidRDefault="00E87162" w:rsidP="005A79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7162" w:rsidRPr="005A792A" w:rsidSect="00983C1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077727D"/>
    <w:multiLevelType w:val="multilevel"/>
    <w:tmpl w:val="C6D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25A09"/>
    <w:multiLevelType w:val="multilevel"/>
    <w:tmpl w:val="ADF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E6C04"/>
    <w:multiLevelType w:val="hybridMultilevel"/>
    <w:tmpl w:val="240A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B91"/>
    <w:multiLevelType w:val="hybridMultilevel"/>
    <w:tmpl w:val="6814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14A3714E"/>
    <w:multiLevelType w:val="multilevel"/>
    <w:tmpl w:val="F5FA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72B26"/>
    <w:multiLevelType w:val="multilevel"/>
    <w:tmpl w:val="388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34F68"/>
    <w:multiLevelType w:val="hybridMultilevel"/>
    <w:tmpl w:val="3BF4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21C06A38"/>
    <w:multiLevelType w:val="multilevel"/>
    <w:tmpl w:val="5FF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24A34112"/>
    <w:multiLevelType w:val="hybridMultilevel"/>
    <w:tmpl w:val="E32A791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24B576E8"/>
    <w:multiLevelType w:val="hybridMultilevel"/>
    <w:tmpl w:val="E9ACF568"/>
    <w:lvl w:ilvl="0" w:tplc="8968EC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C16CDE"/>
    <w:multiLevelType w:val="hybridMultilevel"/>
    <w:tmpl w:val="B98CB160"/>
    <w:lvl w:ilvl="0" w:tplc="84F8C0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D500E"/>
    <w:multiLevelType w:val="hybridMultilevel"/>
    <w:tmpl w:val="DD00C864"/>
    <w:lvl w:ilvl="0" w:tplc="382ECF0C">
      <w:start w:val="1"/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F6300B4"/>
    <w:multiLevelType w:val="hybridMultilevel"/>
    <w:tmpl w:val="134A8416"/>
    <w:lvl w:ilvl="0" w:tplc="382ECF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399D"/>
    <w:multiLevelType w:val="multilevel"/>
    <w:tmpl w:val="FF0C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272EF"/>
    <w:multiLevelType w:val="multilevel"/>
    <w:tmpl w:val="02D4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2F2832"/>
    <w:multiLevelType w:val="hybridMultilevel"/>
    <w:tmpl w:val="69E633EE"/>
    <w:lvl w:ilvl="0" w:tplc="70B2FE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25" w15:restartNumberingAfterBreak="0">
    <w:nsid w:val="4C437228"/>
    <w:multiLevelType w:val="multilevel"/>
    <w:tmpl w:val="788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322FB"/>
    <w:multiLevelType w:val="multilevel"/>
    <w:tmpl w:val="5714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6B692A"/>
    <w:multiLevelType w:val="multilevel"/>
    <w:tmpl w:val="8FC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31B7D"/>
    <w:multiLevelType w:val="hybridMultilevel"/>
    <w:tmpl w:val="A106090C"/>
    <w:lvl w:ilvl="0" w:tplc="84F8C0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A36D1"/>
    <w:multiLevelType w:val="hybridMultilevel"/>
    <w:tmpl w:val="FFFFFFFF"/>
    <w:lvl w:ilvl="0" w:tplc="72161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01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EE5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4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7A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C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94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2B0D00"/>
    <w:multiLevelType w:val="hybridMultilevel"/>
    <w:tmpl w:val="FFFFFFFF"/>
    <w:lvl w:ilvl="0" w:tplc="E996A39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69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E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9B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452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C91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23E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B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4AB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D5E0745"/>
    <w:multiLevelType w:val="multilevel"/>
    <w:tmpl w:val="2084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04D97"/>
    <w:multiLevelType w:val="multilevel"/>
    <w:tmpl w:val="D9F0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5686AF7"/>
    <w:multiLevelType w:val="multilevel"/>
    <w:tmpl w:val="8FC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00E49"/>
    <w:multiLevelType w:val="multilevel"/>
    <w:tmpl w:val="566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A2225"/>
    <w:multiLevelType w:val="hybridMultilevel"/>
    <w:tmpl w:val="577E11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2"/>
  </w:num>
  <w:num w:numId="4">
    <w:abstractNumId w:val="36"/>
  </w:num>
  <w:num w:numId="5">
    <w:abstractNumId w:val="1"/>
  </w:num>
  <w:num w:numId="6">
    <w:abstractNumId w:val="32"/>
  </w:num>
  <w:num w:numId="7">
    <w:abstractNumId w:val="26"/>
  </w:num>
  <w:num w:numId="8">
    <w:abstractNumId w:val="25"/>
  </w:num>
  <w:num w:numId="9">
    <w:abstractNumId w:val="20"/>
  </w:num>
  <w:num w:numId="10">
    <w:abstractNumId w:val="7"/>
  </w:num>
  <w:num w:numId="11">
    <w:abstractNumId w:val="33"/>
  </w:num>
  <w:num w:numId="12">
    <w:abstractNumId w:val="2"/>
  </w:num>
  <w:num w:numId="13">
    <w:abstractNumId w:val="10"/>
  </w:num>
  <w:num w:numId="14">
    <w:abstractNumId w:val="6"/>
  </w:num>
  <w:num w:numId="15">
    <w:abstractNumId w:val="37"/>
  </w:num>
  <w:num w:numId="16">
    <w:abstractNumId w:val="21"/>
  </w:num>
  <w:num w:numId="17">
    <w:abstractNumId w:val="27"/>
  </w:num>
  <w:num w:numId="18">
    <w:abstractNumId w:val="9"/>
  </w:num>
  <w:num w:numId="19">
    <w:abstractNumId w:val="0"/>
  </w:num>
  <w:num w:numId="20">
    <w:abstractNumId w:val="24"/>
  </w:num>
  <w:num w:numId="21">
    <w:abstractNumId w:val="5"/>
  </w:num>
  <w:num w:numId="22">
    <w:abstractNumId w:val="17"/>
  </w:num>
  <w:num w:numId="23">
    <w:abstractNumId w:val="14"/>
  </w:num>
  <w:num w:numId="24">
    <w:abstractNumId w:val="22"/>
  </w:num>
  <w:num w:numId="25">
    <w:abstractNumId w:val="18"/>
  </w:num>
  <w:num w:numId="26">
    <w:abstractNumId w:val="11"/>
  </w:num>
  <w:num w:numId="27">
    <w:abstractNumId w:val="34"/>
  </w:num>
  <w:num w:numId="28">
    <w:abstractNumId w:val="31"/>
  </w:num>
  <w:num w:numId="29">
    <w:abstractNumId w:val="35"/>
  </w:num>
  <w:num w:numId="30">
    <w:abstractNumId w:val="23"/>
  </w:num>
  <w:num w:numId="31">
    <w:abstractNumId w:val="28"/>
  </w:num>
  <w:num w:numId="32">
    <w:abstractNumId w:val="15"/>
  </w:num>
  <w:num w:numId="33">
    <w:abstractNumId w:val="13"/>
  </w:num>
  <w:num w:numId="34">
    <w:abstractNumId w:val="8"/>
  </w:num>
  <w:num w:numId="35">
    <w:abstractNumId w:val="4"/>
  </w:num>
  <w:num w:numId="36">
    <w:abstractNumId w:val="19"/>
  </w:num>
  <w:num w:numId="37">
    <w:abstractNumId w:val="16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AED"/>
    <w:rsid w:val="00120E97"/>
    <w:rsid w:val="001A7E4B"/>
    <w:rsid w:val="001B04B4"/>
    <w:rsid w:val="00277D51"/>
    <w:rsid w:val="003018A5"/>
    <w:rsid w:val="0036526A"/>
    <w:rsid w:val="003B4FDD"/>
    <w:rsid w:val="003E56B0"/>
    <w:rsid w:val="004177EE"/>
    <w:rsid w:val="00441FA5"/>
    <w:rsid w:val="00541D9A"/>
    <w:rsid w:val="00550CE5"/>
    <w:rsid w:val="00581AED"/>
    <w:rsid w:val="005A792A"/>
    <w:rsid w:val="005B2D78"/>
    <w:rsid w:val="00654464"/>
    <w:rsid w:val="006C561F"/>
    <w:rsid w:val="007A4069"/>
    <w:rsid w:val="00801EB2"/>
    <w:rsid w:val="008B570F"/>
    <w:rsid w:val="009241AE"/>
    <w:rsid w:val="00936D5C"/>
    <w:rsid w:val="00983C1D"/>
    <w:rsid w:val="009F313D"/>
    <w:rsid w:val="00A52C83"/>
    <w:rsid w:val="00AA1251"/>
    <w:rsid w:val="00AE657D"/>
    <w:rsid w:val="00B739E9"/>
    <w:rsid w:val="00BA4F71"/>
    <w:rsid w:val="00C0593C"/>
    <w:rsid w:val="00C44947"/>
    <w:rsid w:val="00CB5E71"/>
    <w:rsid w:val="00CF335B"/>
    <w:rsid w:val="00CF402C"/>
    <w:rsid w:val="00D01D4B"/>
    <w:rsid w:val="00D040BF"/>
    <w:rsid w:val="00D22784"/>
    <w:rsid w:val="00E03355"/>
    <w:rsid w:val="00E21C3C"/>
    <w:rsid w:val="00E87162"/>
    <w:rsid w:val="00E90082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C02"/>
  <w15:docId w15:val="{573E2434-DEE5-4702-BD6A-C1FB7C1A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5C"/>
  </w:style>
  <w:style w:type="paragraph" w:styleId="1">
    <w:name w:val="heading 1"/>
    <w:basedOn w:val="a"/>
    <w:link w:val="10"/>
    <w:uiPriority w:val="1"/>
    <w:qFormat/>
    <w:rsid w:val="00A52C83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A52C83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52C83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52C83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A52C83"/>
    <w:pPr>
      <w:widowControl w:val="0"/>
      <w:autoSpaceDE w:val="0"/>
      <w:autoSpaceDN w:val="0"/>
      <w:spacing w:before="221" w:after="0" w:line="240" w:lineRule="auto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A52C83"/>
    <w:pPr>
      <w:widowControl w:val="0"/>
      <w:autoSpaceDE w:val="0"/>
      <w:autoSpaceDN w:val="0"/>
      <w:spacing w:after="0"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1AE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1A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1AED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581AE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581AE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581AED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a3">
    <w:name w:val="Table Grid"/>
    <w:basedOn w:val="a1"/>
    <w:rsid w:val="0054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784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99"/>
    <w:rsid w:val="00E8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E87162"/>
    <w:rPr>
      <w:rFonts w:ascii="Times New Roman" w:eastAsia="Times New Roman" w:hAnsi="Times New Roman"/>
      <w:sz w:val="28"/>
      <w:szCs w:val="28"/>
    </w:rPr>
  </w:style>
  <w:style w:type="paragraph" w:customStyle="1" w:styleId="a6">
    <w:name w:val="Другое"/>
    <w:basedOn w:val="a"/>
    <w:link w:val="a5"/>
    <w:rsid w:val="00E87162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_"/>
    <w:basedOn w:val="a0"/>
    <w:link w:val="12"/>
    <w:rsid w:val="00E87162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E87162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52C83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52C83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52C83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52C83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A52C83"/>
    <w:rPr>
      <w:rFonts w:ascii="Tahoma" w:eastAsia="Tahoma" w:hAnsi="Tahoma" w:cs="Tahom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A52C83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52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52C83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A52C83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A52C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A52C8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"/>
    <w:qFormat/>
    <w:rsid w:val="00A52C83"/>
    <w:pPr>
      <w:widowControl w:val="0"/>
      <w:autoSpaceDE w:val="0"/>
      <w:autoSpaceDN w:val="0"/>
      <w:spacing w:after="0" w:line="240" w:lineRule="auto"/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b">
    <w:name w:val="Заголовок Знак"/>
    <w:basedOn w:val="a0"/>
    <w:link w:val="aa"/>
    <w:uiPriority w:val="1"/>
    <w:rsid w:val="00A52C83"/>
    <w:rPr>
      <w:rFonts w:ascii="Tahoma" w:eastAsia="Tahoma" w:hAnsi="Tahoma" w:cs="Tahoma"/>
      <w:b/>
      <w:bCs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A52C83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2C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2C83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52C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A52C8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A52C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A52C83"/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A5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A52C8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A52C83"/>
  </w:style>
  <w:style w:type="character" w:styleId="af5">
    <w:name w:val="Strong"/>
    <w:basedOn w:val="a0"/>
    <w:uiPriority w:val="22"/>
    <w:qFormat/>
    <w:rsid w:val="00A52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8907</Words>
  <Characters>50774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2023-10-16T04:09:00Z</cp:lastPrinted>
  <dcterms:created xsi:type="dcterms:W3CDTF">2023-08-17T06:21:00Z</dcterms:created>
  <dcterms:modified xsi:type="dcterms:W3CDTF">2023-10-16T04:10:00Z</dcterms:modified>
</cp:coreProperties>
</file>