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92B" w:rsidRDefault="0073392B" w:rsidP="0073392B">
      <w:pPr>
        <w:pStyle w:val="a3"/>
        <w:ind w:firstLine="0"/>
        <w:rPr>
          <w:b/>
          <w:color w:val="000000"/>
          <w:szCs w:val="28"/>
        </w:rPr>
      </w:pPr>
      <w:r>
        <w:rPr>
          <w:b/>
          <w:color w:val="000000"/>
          <w:szCs w:val="28"/>
        </w:rPr>
        <w:t>ТЫ, НУЖЕН ПРОФСОЮЗУ – ПРОФСОЮЗ, НУЖЕН ТЕБЕ.</w:t>
      </w:r>
    </w:p>
    <w:p w:rsidR="0073392B" w:rsidRDefault="0073392B" w:rsidP="0073392B">
      <w:pPr>
        <w:jc w:val="both"/>
        <w:rPr>
          <w:rFonts w:ascii="Times New Roman" w:hAnsi="Times New Roman" w:cs="Times New Roman"/>
          <w:sz w:val="28"/>
          <w:szCs w:val="28"/>
        </w:rPr>
      </w:pPr>
    </w:p>
    <w:p w:rsidR="0073392B" w:rsidRDefault="0073392B" w:rsidP="0073392B">
      <w:pPr>
        <w:jc w:val="both"/>
        <w:rPr>
          <w:rFonts w:ascii="Times New Roman" w:hAnsi="Times New Roman" w:cs="Times New Roman"/>
          <w:bCs/>
          <w:sz w:val="28"/>
          <w:szCs w:val="28"/>
        </w:rPr>
      </w:pPr>
      <w:r>
        <w:rPr>
          <w:rFonts w:ascii="Times New Roman" w:hAnsi="Times New Roman" w:cs="Times New Roman"/>
          <w:bCs/>
          <w:sz w:val="28"/>
          <w:szCs w:val="28"/>
        </w:rPr>
        <w:t xml:space="preserve">Объединяясь в профсоюзную организацию, создавая условия для защиты своих прав и профессиональных интересов, учителя, несомненно, обеспечивают свое влияние на все стороны жизни и деятельности образовательного учреждения, на социальное самочувствие педагогического коллектива, конечные результаты.  В Профсоюзе широко реализуются нормы демократии. </w:t>
      </w:r>
      <w:proofErr w:type="spellStart"/>
      <w:r>
        <w:rPr>
          <w:rFonts w:ascii="Times New Roman" w:hAnsi="Times New Roman" w:cs="Times New Roman"/>
          <w:bCs/>
          <w:sz w:val="28"/>
          <w:szCs w:val="28"/>
        </w:rPr>
        <w:t>Внутрипрофсоюзная</w:t>
      </w:r>
      <w:proofErr w:type="spellEnd"/>
      <w:r>
        <w:rPr>
          <w:rFonts w:ascii="Times New Roman" w:hAnsi="Times New Roman" w:cs="Times New Roman"/>
          <w:bCs/>
          <w:sz w:val="28"/>
          <w:szCs w:val="28"/>
        </w:rPr>
        <w:t xml:space="preserve"> демократия – это право члена профсоюза принимать участие в работе Профсоюза, иметь возможность выразить свою позицию и быть услышанным.</w:t>
      </w:r>
    </w:p>
    <w:p w:rsidR="0073392B" w:rsidRDefault="0073392B" w:rsidP="0073392B">
      <w:pPr>
        <w:rPr>
          <w:rFonts w:ascii="Times New Roman" w:hAnsi="Times New Roman" w:cs="Times New Roman"/>
          <w:sz w:val="28"/>
          <w:szCs w:val="28"/>
        </w:rPr>
      </w:pPr>
      <w:r>
        <w:rPr>
          <w:rFonts w:ascii="Times New Roman" w:hAnsi="Times New Roman" w:cs="Times New Roman"/>
          <w:sz w:val="28"/>
          <w:szCs w:val="28"/>
        </w:rPr>
        <w:t xml:space="preserve">Анализ итогов деятельности за предыдущий период показал, на каких </w:t>
      </w:r>
      <w:proofErr w:type="gramStart"/>
      <w:r>
        <w:rPr>
          <w:rFonts w:ascii="Times New Roman" w:hAnsi="Times New Roman" w:cs="Times New Roman"/>
          <w:sz w:val="28"/>
          <w:szCs w:val="28"/>
        </w:rPr>
        <w:t>проблемах</w:t>
      </w:r>
      <w:proofErr w:type="gramEnd"/>
      <w:r>
        <w:rPr>
          <w:rFonts w:ascii="Times New Roman" w:hAnsi="Times New Roman" w:cs="Times New Roman"/>
          <w:sz w:val="28"/>
          <w:szCs w:val="28"/>
        </w:rPr>
        <w:t xml:space="preserve"> прежде всего стоит сосредоточить внимание.  На отчётный период в организации на учёте состоит 16 человек. За отчётный период было проведено несколько профсоюзных собраний, на которых рассматривались вопросы трудовой дисциплины, вопросы и </w:t>
      </w:r>
      <w:proofErr w:type="gramStart"/>
      <w:r>
        <w:rPr>
          <w:rFonts w:ascii="Times New Roman" w:hAnsi="Times New Roman" w:cs="Times New Roman"/>
          <w:sz w:val="28"/>
          <w:szCs w:val="28"/>
        </w:rPr>
        <w:t>обучение персонала по охране</w:t>
      </w:r>
      <w:proofErr w:type="gramEnd"/>
      <w:r>
        <w:rPr>
          <w:rFonts w:ascii="Times New Roman" w:hAnsi="Times New Roman" w:cs="Times New Roman"/>
          <w:sz w:val="28"/>
          <w:szCs w:val="28"/>
        </w:rPr>
        <w:t xml:space="preserve"> труда, вопросы по оказанию материальной помощи нуждающимся, рассматривались приоритетные направления в работе и выполнение коллективного договора.</w:t>
      </w:r>
    </w:p>
    <w:p w:rsidR="0073392B" w:rsidRDefault="0073392B" w:rsidP="0073392B">
      <w:pPr>
        <w:rPr>
          <w:rFonts w:ascii="Times New Roman" w:hAnsi="Times New Roman" w:cs="Times New Roman"/>
          <w:sz w:val="28"/>
          <w:szCs w:val="28"/>
        </w:rPr>
      </w:pPr>
      <w:r>
        <w:rPr>
          <w:rFonts w:ascii="Times New Roman" w:hAnsi="Times New Roman" w:cs="Times New Roman"/>
          <w:sz w:val="28"/>
          <w:szCs w:val="28"/>
        </w:rPr>
        <w:t>Вообще, профсоюз является сложившейся системой защиты профессиональных, трудовых, социально – экономических прав и интересов работников, их социальной защиты, здоровья, занятости, правового статуса.</w:t>
      </w:r>
    </w:p>
    <w:p w:rsidR="0073392B" w:rsidRDefault="0073392B" w:rsidP="0073392B">
      <w:pPr>
        <w:rPr>
          <w:rFonts w:ascii="Times New Roman" w:hAnsi="Times New Roman" w:cs="Times New Roman"/>
          <w:sz w:val="28"/>
          <w:szCs w:val="28"/>
        </w:rPr>
      </w:pPr>
      <w:r>
        <w:rPr>
          <w:rFonts w:ascii="Times New Roman" w:hAnsi="Times New Roman" w:cs="Times New Roman"/>
          <w:sz w:val="28"/>
          <w:szCs w:val="28"/>
        </w:rPr>
        <w:t xml:space="preserve">В последние годы наибольшее внимание мы уделяем информированию и правовой защите работников. Владеющий информацией человек обретает душевное спокойствие и уверенность в себе, у него появляется возможность осознать, что он принял правильное решение. А новые знания дают людям дополнительную свободу выбора и инструмент взаимодействия с окружающими людьми.  </w:t>
      </w:r>
    </w:p>
    <w:p w:rsidR="0073392B" w:rsidRDefault="0073392B" w:rsidP="0073392B">
      <w:pPr>
        <w:jc w:val="both"/>
        <w:rPr>
          <w:rFonts w:ascii="Times New Roman" w:hAnsi="Times New Roman" w:cs="Times New Roman"/>
          <w:sz w:val="28"/>
          <w:szCs w:val="28"/>
        </w:rPr>
      </w:pPr>
      <w:r>
        <w:rPr>
          <w:rFonts w:ascii="Times New Roman" w:hAnsi="Times New Roman" w:cs="Times New Roman"/>
          <w:sz w:val="28"/>
          <w:szCs w:val="28"/>
        </w:rPr>
        <w:t>На рынке труда первостепенное значение имеют отношения между профсоюзами (представителями работников) и работодателями, которые регулируются не только законами, но и неписаными «правилами игры», методами решения спорных вопросов, «психологией социального партнерства».</w:t>
      </w:r>
    </w:p>
    <w:p w:rsidR="0073392B" w:rsidRDefault="0073392B" w:rsidP="0073392B">
      <w:pPr>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Социальное партнерство - система взаимоотношений между работниками (представителями работников), работодателями (представителями работодателей), органами государственной власти, органами местного самоуправления, направленная на обеспечение согласования интересов </w:t>
      </w:r>
      <w:r>
        <w:rPr>
          <w:rFonts w:ascii="Times New Roman" w:eastAsia="MS Mincho" w:hAnsi="Times New Roman" w:cs="Times New Roman"/>
          <w:sz w:val="28"/>
          <w:szCs w:val="28"/>
        </w:rPr>
        <w:lastRenderedPageBreak/>
        <w:t>работников и работодателей в вопросах регулирования трудовых отношений и иных, непосредственно связанных с ними отношений.</w:t>
      </w:r>
    </w:p>
    <w:p w:rsidR="0073392B" w:rsidRDefault="0073392B" w:rsidP="0073392B">
      <w:pPr>
        <w:rPr>
          <w:rFonts w:ascii="Times New Roman" w:eastAsiaTheme="minorHAnsi" w:hAnsi="Times New Roman" w:cs="Times New Roman"/>
          <w:sz w:val="28"/>
          <w:szCs w:val="28"/>
        </w:rPr>
      </w:pPr>
      <w:r>
        <w:rPr>
          <w:rFonts w:ascii="Times New Roman" w:hAnsi="Times New Roman" w:cs="Times New Roman"/>
          <w:sz w:val="28"/>
          <w:szCs w:val="28"/>
        </w:rPr>
        <w:t>Одним из основных направлений деятельности профсоюзной организации на данном этапе является развитие социального диалога для разрешения социально – трудовых отношений как элемента демократического, социального. Социальное партнёрство в сфере образования – это, прежде всего, составление и обсуждение коллективного договора. Что даёт коллективный договор непосредственно нашему образовательному учреждению?</w:t>
      </w:r>
    </w:p>
    <w:p w:rsidR="0073392B" w:rsidRDefault="0073392B" w:rsidP="0073392B">
      <w:pPr>
        <w:pStyle w:val="a5"/>
        <w:numPr>
          <w:ilvl w:val="0"/>
          <w:numId w:val="1"/>
        </w:numPr>
        <w:tabs>
          <w:tab w:val="clear" w:pos="720"/>
          <w:tab w:val="num" w:pos="0"/>
        </w:tabs>
        <w:ind w:left="0" w:firstLine="0"/>
        <w:rPr>
          <w:rFonts w:ascii="Times New Roman" w:hAnsi="Times New Roman" w:cs="Times New Roman"/>
          <w:sz w:val="28"/>
          <w:szCs w:val="28"/>
        </w:rPr>
      </w:pPr>
      <w:r>
        <w:rPr>
          <w:rFonts w:ascii="Times New Roman" w:hAnsi="Times New Roman" w:cs="Times New Roman"/>
          <w:sz w:val="28"/>
          <w:szCs w:val="28"/>
        </w:rPr>
        <w:t>Показатель эффективности, цивилизованности социально – трудовых отношений в образовательном учреждении и готовность социальных партнёров следовать принятым в обществе и государстве правовым актам и установкам.</w:t>
      </w:r>
    </w:p>
    <w:p w:rsidR="0073392B" w:rsidRDefault="0073392B" w:rsidP="0073392B">
      <w:pPr>
        <w:pStyle w:val="a5"/>
        <w:numPr>
          <w:ilvl w:val="0"/>
          <w:numId w:val="1"/>
        </w:numPr>
        <w:tabs>
          <w:tab w:val="clear" w:pos="720"/>
          <w:tab w:val="num" w:pos="0"/>
        </w:tabs>
        <w:ind w:left="0" w:firstLine="0"/>
        <w:rPr>
          <w:rFonts w:ascii="Times New Roman" w:hAnsi="Times New Roman" w:cs="Times New Roman"/>
          <w:sz w:val="28"/>
          <w:szCs w:val="28"/>
        </w:rPr>
      </w:pPr>
      <w:r>
        <w:rPr>
          <w:rFonts w:ascii="Times New Roman" w:hAnsi="Times New Roman" w:cs="Times New Roman"/>
          <w:sz w:val="28"/>
          <w:szCs w:val="28"/>
        </w:rPr>
        <w:t>Весомая возможность перед учредителем с целью  конкретных дополнительных  льгот, средств и преимуще</w:t>
      </w:r>
      <w:proofErr w:type="gramStart"/>
      <w:r>
        <w:rPr>
          <w:rFonts w:ascii="Times New Roman" w:hAnsi="Times New Roman" w:cs="Times New Roman"/>
          <w:sz w:val="28"/>
          <w:szCs w:val="28"/>
        </w:rPr>
        <w:t>ств дл</w:t>
      </w:r>
      <w:proofErr w:type="gramEnd"/>
      <w:r>
        <w:rPr>
          <w:rFonts w:ascii="Times New Roman" w:hAnsi="Times New Roman" w:cs="Times New Roman"/>
          <w:sz w:val="28"/>
          <w:szCs w:val="28"/>
        </w:rPr>
        <w:t>я повышения защиты социально – трудовых прав и профессиональных интересов работников школы.</w:t>
      </w:r>
    </w:p>
    <w:p w:rsidR="0073392B" w:rsidRDefault="0073392B" w:rsidP="0073392B">
      <w:pPr>
        <w:pStyle w:val="a5"/>
        <w:numPr>
          <w:ilvl w:val="0"/>
          <w:numId w:val="1"/>
        </w:numPr>
        <w:tabs>
          <w:tab w:val="clear" w:pos="720"/>
          <w:tab w:val="num" w:pos="0"/>
        </w:tabs>
        <w:ind w:left="0" w:firstLine="0"/>
        <w:rPr>
          <w:rFonts w:ascii="Times New Roman" w:hAnsi="Times New Roman" w:cs="Times New Roman"/>
          <w:sz w:val="28"/>
          <w:szCs w:val="28"/>
        </w:rPr>
      </w:pPr>
      <w:r>
        <w:rPr>
          <w:rFonts w:ascii="Times New Roman" w:hAnsi="Times New Roman" w:cs="Times New Roman"/>
          <w:sz w:val="28"/>
          <w:szCs w:val="28"/>
        </w:rPr>
        <w:t>Поддержка в «давлении» на местные власти при распределении бюджетных средств и выделении кредитов.</w:t>
      </w:r>
    </w:p>
    <w:p w:rsidR="0073392B" w:rsidRDefault="0073392B" w:rsidP="0073392B">
      <w:pPr>
        <w:pStyle w:val="a5"/>
        <w:numPr>
          <w:ilvl w:val="0"/>
          <w:numId w:val="1"/>
        </w:numPr>
        <w:tabs>
          <w:tab w:val="clear" w:pos="720"/>
          <w:tab w:val="num" w:pos="0"/>
        </w:tabs>
        <w:ind w:left="0" w:firstLine="0"/>
        <w:rPr>
          <w:rFonts w:ascii="Times New Roman" w:hAnsi="Times New Roman" w:cs="Times New Roman"/>
          <w:sz w:val="28"/>
          <w:szCs w:val="28"/>
        </w:rPr>
      </w:pPr>
      <w:r>
        <w:rPr>
          <w:rFonts w:ascii="Times New Roman" w:hAnsi="Times New Roman" w:cs="Times New Roman"/>
          <w:sz w:val="28"/>
          <w:szCs w:val="28"/>
        </w:rPr>
        <w:t>Реальная возможность получить широкое представление о социальном климате в коллективе, потребностях и осознанных желаниях работников, которые в полной мере могут быть получены в ходе ведения коллективных переговоров.</w:t>
      </w:r>
    </w:p>
    <w:p w:rsidR="0073392B" w:rsidRDefault="0073392B" w:rsidP="0073392B">
      <w:pPr>
        <w:pStyle w:val="a5"/>
        <w:numPr>
          <w:ilvl w:val="0"/>
          <w:numId w:val="1"/>
        </w:numPr>
        <w:tabs>
          <w:tab w:val="clear" w:pos="720"/>
          <w:tab w:val="num" w:pos="0"/>
        </w:tabs>
        <w:ind w:left="0" w:firstLine="0"/>
        <w:rPr>
          <w:rFonts w:ascii="Times New Roman" w:hAnsi="Times New Roman" w:cs="Times New Roman"/>
          <w:sz w:val="28"/>
          <w:szCs w:val="28"/>
        </w:rPr>
      </w:pPr>
      <w:proofErr w:type="spellStart"/>
      <w:r>
        <w:rPr>
          <w:rFonts w:ascii="Times New Roman" w:hAnsi="Times New Roman" w:cs="Times New Roman"/>
          <w:sz w:val="28"/>
          <w:szCs w:val="28"/>
        </w:rPr>
        <w:t>Колдоговор</w:t>
      </w:r>
      <w:proofErr w:type="spellEnd"/>
      <w:r>
        <w:rPr>
          <w:rFonts w:ascii="Times New Roman" w:hAnsi="Times New Roman" w:cs="Times New Roman"/>
          <w:sz w:val="28"/>
          <w:szCs w:val="28"/>
        </w:rPr>
        <w:t xml:space="preserve"> как инструмент, который может реально снизить уровень социальной напряжённости в коллективе и включить профком школы в принятии управленческих решений в учреждении.</w:t>
      </w:r>
    </w:p>
    <w:p w:rsidR="0073392B" w:rsidRDefault="0073392B" w:rsidP="0073392B">
      <w:pPr>
        <w:pStyle w:val="a5"/>
        <w:numPr>
          <w:ilvl w:val="0"/>
          <w:numId w:val="1"/>
        </w:numPr>
        <w:tabs>
          <w:tab w:val="clear" w:pos="720"/>
          <w:tab w:val="num" w:pos="0"/>
        </w:tabs>
        <w:ind w:left="0" w:firstLine="0"/>
        <w:rPr>
          <w:rFonts w:ascii="Times New Roman" w:hAnsi="Times New Roman" w:cs="Times New Roman"/>
          <w:sz w:val="28"/>
          <w:szCs w:val="28"/>
        </w:rPr>
      </w:pPr>
      <w:r>
        <w:rPr>
          <w:rFonts w:ascii="Times New Roman" w:hAnsi="Times New Roman" w:cs="Times New Roman"/>
          <w:sz w:val="28"/>
          <w:szCs w:val="28"/>
        </w:rPr>
        <w:t>Этот документ служит определённым гарантом установления долгосрочных взаимоотношений участников социального диалога, позволяет сделать их более прозрачными и предсказуемыми для каждой из сторон социального партнёрства.</w:t>
      </w:r>
    </w:p>
    <w:p w:rsidR="0073392B" w:rsidRDefault="0073392B" w:rsidP="0073392B">
      <w:pPr>
        <w:pStyle w:val="a5"/>
        <w:tabs>
          <w:tab w:val="num" w:pos="0"/>
        </w:tabs>
        <w:ind w:left="0"/>
        <w:rPr>
          <w:rFonts w:ascii="Times New Roman" w:hAnsi="Times New Roman" w:cs="Times New Roman"/>
          <w:sz w:val="28"/>
          <w:szCs w:val="28"/>
        </w:rPr>
      </w:pPr>
    </w:p>
    <w:p w:rsidR="0073392B" w:rsidRDefault="0073392B" w:rsidP="0073392B">
      <w:pPr>
        <w:pStyle w:val="a5"/>
        <w:ind w:left="0" w:firstLine="720"/>
        <w:rPr>
          <w:rFonts w:ascii="Times New Roman" w:hAnsi="Times New Roman" w:cs="Times New Roman"/>
          <w:sz w:val="28"/>
          <w:szCs w:val="28"/>
        </w:rPr>
      </w:pPr>
      <w:r>
        <w:rPr>
          <w:rFonts w:ascii="Times New Roman" w:hAnsi="Times New Roman" w:cs="Times New Roman"/>
          <w:sz w:val="28"/>
          <w:szCs w:val="28"/>
        </w:rPr>
        <w:t>В нашей школе коллективный договор ориентирован на выполнение задачи решение конкретных социально – экономических проблем работников МБОУ «</w:t>
      </w:r>
      <w:proofErr w:type="spellStart"/>
      <w:r>
        <w:rPr>
          <w:rFonts w:ascii="Times New Roman" w:hAnsi="Times New Roman" w:cs="Times New Roman"/>
          <w:sz w:val="28"/>
          <w:szCs w:val="28"/>
        </w:rPr>
        <w:t>Слободчиковской</w:t>
      </w:r>
      <w:proofErr w:type="spellEnd"/>
      <w:r>
        <w:rPr>
          <w:rFonts w:ascii="Times New Roman" w:hAnsi="Times New Roman" w:cs="Times New Roman"/>
          <w:sz w:val="28"/>
          <w:szCs w:val="28"/>
        </w:rPr>
        <w:t xml:space="preserve"> ООШ». </w:t>
      </w:r>
    </w:p>
    <w:p w:rsidR="0073392B" w:rsidRDefault="0073392B" w:rsidP="0073392B">
      <w:pPr>
        <w:pStyle w:val="a5"/>
        <w:ind w:left="0" w:firstLine="720"/>
        <w:rPr>
          <w:rFonts w:ascii="Times New Roman" w:hAnsi="Times New Roman" w:cs="Times New Roman"/>
          <w:sz w:val="28"/>
          <w:szCs w:val="28"/>
        </w:rPr>
      </w:pPr>
      <w:r>
        <w:rPr>
          <w:rFonts w:ascii="Times New Roman" w:hAnsi="Times New Roman" w:cs="Times New Roman"/>
          <w:sz w:val="28"/>
          <w:szCs w:val="28"/>
        </w:rPr>
        <w:t xml:space="preserve"> Школа тесно сотрудничает с детским садом, нашим структурным подразделением. Ребята начальных классов там частые гости. Ребята подготовительной группы детского сада приходят на торжественные </w:t>
      </w:r>
      <w:r>
        <w:rPr>
          <w:rFonts w:ascii="Times New Roman" w:hAnsi="Times New Roman" w:cs="Times New Roman"/>
          <w:sz w:val="28"/>
          <w:szCs w:val="28"/>
        </w:rPr>
        <w:lastRenderedPageBreak/>
        <w:t>линейки, посещают школьный музей. Коллективы поддерживают тесные дружеские отношения.</w:t>
      </w:r>
    </w:p>
    <w:p w:rsidR="0073392B" w:rsidRDefault="0073392B" w:rsidP="0073392B">
      <w:pPr>
        <w:pStyle w:val="a5"/>
        <w:ind w:left="0" w:firstLine="720"/>
        <w:rPr>
          <w:rFonts w:ascii="Times New Roman" w:hAnsi="Times New Roman" w:cs="Times New Roman"/>
          <w:sz w:val="28"/>
          <w:szCs w:val="28"/>
        </w:rPr>
      </w:pPr>
      <w:r>
        <w:rPr>
          <w:rFonts w:ascii="Times New Roman" w:hAnsi="Times New Roman" w:cs="Times New Roman"/>
          <w:sz w:val="28"/>
          <w:szCs w:val="28"/>
        </w:rPr>
        <w:t xml:space="preserve">Сотрудничаем мы и с культурно – </w:t>
      </w:r>
      <w:proofErr w:type="spellStart"/>
      <w:r>
        <w:rPr>
          <w:rFonts w:ascii="Times New Roman" w:hAnsi="Times New Roman" w:cs="Times New Roman"/>
          <w:sz w:val="28"/>
          <w:szCs w:val="28"/>
        </w:rPr>
        <w:t>досуговым</w:t>
      </w:r>
      <w:proofErr w:type="spellEnd"/>
      <w:r>
        <w:rPr>
          <w:rFonts w:ascii="Times New Roman" w:hAnsi="Times New Roman" w:cs="Times New Roman"/>
          <w:sz w:val="28"/>
          <w:szCs w:val="28"/>
        </w:rPr>
        <w:t xml:space="preserve"> центром села. Многие мероприятия мы проводим совместно. Многие мероприятия школа готовит и проводит совместно с клубом: «</w:t>
      </w:r>
      <w:proofErr w:type="spellStart"/>
      <w:r>
        <w:rPr>
          <w:rFonts w:ascii="Times New Roman" w:hAnsi="Times New Roman" w:cs="Times New Roman"/>
          <w:sz w:val="28"/>
          <w:szCs w:val="28"/>
        </w:rPr>
        <w:t>Книжкина</w:t>
      </w:r>
      <w:proofErr w:type="spellEnd"/>
      <w:r>
        <w:rPr>
          <w:rFonts w:ascii="Times New Roman" w:hAnsi="Times New Roman" w:cs="Times New Roman"/>
          <w:sz w:val="28"/>
          <w:szCs w:val="28"/>
        </w:rPr>
        <w:t>» неделя, чествование пожилых людей села, проведение Кросса Наций, подготовка и проведение Митинга посвящённого Дню Победы. Хочется сказать большое спасибо всем, с кем сотрудничает наша первичная профсоюзная организация.</w:t>
      </w:r>
    </w:p>
    <w:p w:rsidR="0073392B" w:rsidRDefault="0073392B" w:rsidP="0073392B">
      <w:pPr>
        <w:pStyle w:val="a5"/>
        <w:ind w:left="0" w:firstLine="720"/>
        <w:rPr>
          <w:rFonts w:ascii="Times New Roman" w:hAnsi="Times New Roman" w:cs="Times New Roman"/>
          <w:sz w:val="28"/>
          <w:szCs w:val="28"/>
        </w:rPr>
      </w:pPr>
      <w:r>
        <w:rPr>
          <w:rFonts w:ascii="Times New Roman" w:hAnsi="Times New Roman" w:cs="Times New Roman"/>
          <w:sz w:val="28"/>
          <w:szCs w:val="28"/>
        </w:rPr>
        <w:t>Наша профсоюзная организация за отчётный период принимала непосредственное  участие в совершенствовании системы оплаты труда. Выплата заработной платы производится регулярно,  без задержек. Выборный профсоюзный орган принимает активное участие в регулировании трудовых отношений, в том числе заключении и расторжении трудовых договоров, в разрешении индивидуальных и коллективных трудовых споров, в частности при переходе на новую систему оплаты труда. Как председатель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первичной профсоюзной организации, принимаю участие в аттестации работников и стараюсь контролировать соблюдение законодательства о труде и профсоюзах.</w:t>
      </w:r>
    </w:p>
    <w:p w:rsidR="0073392B" w:rsidRDefault="0073392B" w:rsidP="0073392B">
      <w:pPr>
        <w:pStyle w:val="a5"/>
        <w:ind w:left="0" w:firstLine="720"/>
        <w:rPr>
          <w:rFonts w:ascii="Times New Roman" w:hAnsi="Times New Roman" w:cs="Times New Roman"/>
          <w:sz w:val="28"/>
          <w:szCs w:val="28"/>
        </w:rPr>
      </w:pPr>
    </w:p>
    <w:p w:rsidR="0073392B" w:rsidRDefault="0073392B" w:rsidP="0073392B">
      <w:pPr>
        <w:pStyle w:val="a5"/>
        <w:ind w:left="0" w:firstLine="720"/>
        <w:rPr>
          <w:rFonts w:ascii="Times New Roman" w:hAnsi="Times New Roman" w:cs="Times New Roman"/>
          <w:sz w:val="28"/>
          <w:szCs w:val="28"/>
        </w:rPr>
      </w:pPr>
      <w:r>
        <w:rPr>
          <w:rFonts w:ascii="Times New Roman" w:hAnsi="Times New Roman" w:cs="Times New Roman"/>
          <w:sz w:val="28"/>
          <w:szCs w:val="28"/>
        </w:rPr>
        <w:t xml:space="preserve">Проанализировав условия труда, можно отметить следующее: условия труда в школе можно признать удовлетворительными, грубых нарушений со стороны работодателя не зарегистрировано. Все категории работников школы имеют инструкции по роду деятельности заверенные администрацией и председателем профорганизации. За отчётный период травматизм отсутствует. Сегодня молодёжь </w:t>
      </w:r>
      <w:proofErr w:type="gramStart"/>
      <w:r>
        <w:rPr>
          <w:rFonts w:ascii="Times New Roman" w:hAnsi="Times New Roman" w:cs="Times New Roman"/>
          <w:sz w:val="28"/>
          <w:szCs w:val="28"/>
        </w:rPr>
        <w:t>очень прагматична</w:t>
      </w:r>
      <w:proofErr w:type="gramEnd"/>
      <w:r>
        <w:rPr>
          <w:rFonts w:ascii="Times New Roman" w:hAnsi="Times New Roman" w:cs="Times New Roman"/>
          <w:sz w:val="28"/>
          <w:szCs w:val="28"/>
        </w:rPr>
        <w:t>, и её в этом не упрекнуть. Молодые люди хотят жить сегодня, иметь семью, достаток, и это нормально. Профсоюз  не в состоянии значительно улучшить материальную составляющую, однако может сыграть важную роль для молодого специалиста в формировании его лидерских качеств, для профессионального роста в выстраивании отношений с руководством и в коллективе. В нашем коллективе подобралась очень сознательная и активная молодёжь. Наши молодые специалисты не только являются членами профсоюзной организации, но и имеют представительство в выборном профсоюзном органе. На базе района создан и активно работает клуб молодого педагога.</w:t>
      </w:r>
    </w:p>
    <w:p w:rsidR="0073392B" w:rsidRDefault="0073392B" w:rsidP="0073392B">
      <w:pPr>
        <w:pStyle w:val="a5"/>
        <w:ind w:left="0"/>
        <w:rPr>
          <w:rFonts w:ascii="Times New Roman" w:hAnsi="Times New Roman" w:cs="Times New Roman"/>
          <w:sz w:val="28"/>
          <w:szCs w:val="28"/>
        </w:rPr>
      </w:pPr>
      <w:r>
        <w:rPr>
          <w:rFonts w:ascii="Times New Roman" w:hAnsi="Times New Roman" w:cs="Times New Roman"/>
          <w:sz w:val="28"/>
          <w:szCs w:val="28"/>
        </w:rPr>
        <w:t xml:space="preserve">Положительным в данном направлении является то, что наша профорганизация сотрудничает с молодёжной организацией села «Молодая гвардия». </w:t>
      </w:r>
    </w:p>
    <w:p w:rsidR="0073392B" w:rsidRDefault="0073392B" w:rsidP="0073392B">
      <w:pPr>
        <w:pStyle w:val="a5"/>
        <w:ind w:left="0"/>
        <w:rPr>
          <w:rFonts w:ascii="Times New Roman" w:hAnsi="Times New Roman" w:cs="Times New Roman"/>
          <w:sz w:val="28"/>
          <w:szCs w:val="28"/>
        </w:rPr>
      </w:pPr>
      <w:r>
        <w:rPr>
          <w:rFonts w:ascii="Times New Roman" w:hAnsi="Times New Roman" w:cs="Times New Roman"/>
          <w:sz w:val="28"/>
          <w:szCs w:val="28"/>
        </w:rPr>
        <w:t xml:space="preserve">Соблюдается принцип равноправия между мужчинами и женщинами в области социально – трудовых отношений. Работодатель обеспечивает </w:t>
      </w:r>
      <w:r>
        <w:rPr>
          <w:rFonts w:ascii="Times New Roman" w:hAnsi="Times New Roman" w:cs="Times New Roman"/>
          <w:sz w:val="28"/>
          <w:szCs w:val="28"/>
        </w:rPr>
        <w:lastRenderedPageBreak/>
        <w:t>социальными гарантиями работников находящихся в декретном отпуске, по уходу за детьми, работников имеющих детей до трёх лет.</w:t>
      </w:r>
    </w:p>
    <w:p w:rsidR="0073392B" w:rsidRDefault="0073392B" w:rsidP="0073392B">
      <w:pPr>
        <w:pStyle w:val="a5"/>
        <w:ind w:left="0"/>
        <w:rPr>
          <w:rFonts w:ascii="Times New Roman" w:hAnsi="Times New Roman" w:cs="Times New Roman"/>
          <w:sz w:val="28"/>
          <w:szCs w:val="28"/>
        </w:rPr>
      </w:pPr>
      <w:r>
        <w:rPr>
          <w:rFonts w:ascii="Times New Roman" w:hAnsi="Times New Roman" w:cs="Times New Roman"/>
          <w:sz w:val="28"/>
          <w:szCs w:val="28"/>
        </w:rPr>
        <w:t>Благополучие в коллективе зависит от грамотности</w:t>
      </w:r>
      <w:r w:rsidR="00B0589B">
        <w:rPr>
          <w:rFonts w:ascii="Times New Roman" w:hAnsi="Times New Roman" w:cs="Times New Roman"/>
          <w:sz w:val="28"/>
          <w:szCs w:val="28"/>
        </w:rPr>
        <w:t xml:space="preserve"> его руководителя. </w:t>
      </w:r>
      <w:r>
        <w:rPr>
          <w:rFonts w:ascii="Times New Roman" w:hAnsi="Times New Roman" w:cs="Times New Roman"/>
          <w:sz w:val="28"/>
          <w:szCs w:val="28"/>
        </w:rPr>
        <w:t>У нас грамотный  и дальновидный во всех вопросах руководитель вся работа в профсоюзной организации ведётся совместно. О таком социальном партнёре можно только мечтать.  От лица всех членов профсоюзной организации хочется сказать спасибо администрации школы в лице Тарасовой Т.Б. за поддержку, понимание, инициативность и плодотворное социальное партнёрство.</w:t>
      </w:r>
    </w:p>
    <w:p w:rsidR="0073392B" w:rsidRDefault="0073392B" w:rsidP="0073392B">
      <w:pPr>
        <w:pStyle w:val="a5"/>
        <w:ind w:left="0" w:firstLine="720"/>
        <w:rPr>
          <w:rFonts w:ascii="Times New Roman" w:hAnsi="Times New Roman" w:cs="Times New Roman"/>
          <w:sz w:val="28"/>
          <w:szCs w:val="28"/>
        </w:rPr>
      </w:pPr>
      <w:r>
        <w:rPr>
          <w:rFonts w:ascii="Times New Roman" w:hAnsi="Times New Roman" w:cs="Times New Roman"/>
          <w:sz w:val="28"/>
          <w:szCs w:val="28"/>
        </w:rPr>
        <w:t xml:space="preserve">В нашем коллективе четыре ветерана педагогического труда, которые находятся на заслуженном отдыхе  - Горина  Валентина Николаевна, </w:t>
      </w:r>
      <w:proofErr w:type="spellStart"/>
      <w:r>
        <w:rPr>
          <w:rFonts w:ascii="Times New Roman" w:hAnsi="Times New Roman" w:cs="Times New Roman"/>
          <w:sz w:val="28"/>
          <w:szCs w:val="28"/>
        </w:rPr>
        <w:t>Реховская</w:t>
      </w:r>
      <w:proofErr w:type="spellEnd"/>
      <w:r>
        <w:rPr>
          <w:rFonts w:ascii="Times New Roman" w:hAnsi="Times New Roman" w:cs="Times New Roman"/>
          <w:sz w:val="28"/>
          <w:szCs w:val="28"/>
        </w:rPr>
        <w:t xml:space="preserve"> Евдокия Семеновна, </w:t>
      </w:r>
      <w:proofErr w:type="spellStart"/>
      <w:r>
        <w:rPr>
          <w:rFonts w:ascii="Times New Roman" w:hAnsi="Times New Roman" w:cs="Times New Roman"/>
          <w:sz w:val="28"/>
          <w:szCs w:val="28"/>
        </w:rPr>
        <w:t>Невзгодов</w:t>
      </w:r>
      <w:proofErr w:type="spellEnd"/>
      <w:r>
        <w:rPr>
          <w:rFonts w:ascii="Times New Roman" w:hAnsi="Times New Roman" w:cs="Times New Roman"/>
          <w:sz w:val="28"/>
          <w:szCs w:val="28"/>
        </w:rPr>
        <w:t xml:space="preserve"> Григорий Викторович, Тарасова Галина Ефимовна, на заслуженном отдыхе находятся  также </w:t>
      </w:r>
      <w:proofErr w:type="spellStart"/>
      <w:r>
        <w:rPr>
          <w:rFonts w:ascii="Times New Roman" w:hAnsi="Times New Roman" w:cs="Times New Roman"/>
          <w:sz w:val="28"/>
          <w:szCs w:val="28"/>
        </w:rPr>
        <w:t>Булейко</w:t>
      </w:r>
      <w:proofErr w:type="spellEnd"/>
      <w:r>
        <w:rPr>
          <w:rFonts w:ascii="Times New Roman" w:hAnsi="Times New Roman" w:cs="Times New Roman"/>
          <w:sz w:val="28"/>
          <w:szCs w:val="28"/>
        </w:rPr>
        <w:t xml:space="preserve"> Татьяна Григорьевна, Боброва Людмила Алексеевна и Чуприна Тамара Михайловна. Ежегодно проф. организация чествует их 1 октября на день пожилого человека, поздравляем, на круглые даты дарим памятные подарки. Ветераны по возможности приходят к нам в гости на 1 сентября, День учителя, Последний звонок. Я, являясь председателем проф. организации поздравляю всех членов коллектива с днём рождения и праздниками.</w:t>
      </w:r>
    </w:p>
    <w:p w:rsidR="0073392B" w:rsidRDefault="0073392B" w:rsidP="0073392B">
      <w:pPr>
        <w:pStyle w:val="a5"/>
        <w:ind w:left="0" w:firstLine="720"/>
        <w:rPr>
          <w:rFonts w:ascii="Times New Roman" w:hAnsi="Times New Roman" w:cs="Times New Roman"/>
          <w:sz w:val="28"/>
          <w:szCs w:val="28"/>
        </w:rPr>
      </w:pPr>
      <w:r>
        <w:rPr>
          <w:rFonts w:ascii="Times New Roman" w:hAnsi="Times New Roman" w:cs="Times New Roman"/>
          <w:sz w:val="28"/>
          <w:szCs w:val="28"/>
        </w:rPr>
        <w:t xml:space="preserve">Хочется отметить высокую активность членов всего коллектива в мероприятиях школы, района, области. Многие педагоги результативно участвуют в конкурсах профессионального мастерства. </w:t>
      </w:r>
    </w:p>
    <w:p w:rsidR="0073392B" w:rsidRDefault="0073392B" w:rsidP="0073392B">
      <w:pPr>
        <w:pStyle w:val="a5"/>
        <w:ind w:left="0" w:firstLine="720"/>
        <w:rPr>
          <w:rFonts w:ascii="Times New Roman" w:hAnsi="Times New Roman" w:cs="Times New Roman"/>
          <w:sz w:val="28"/>
          <w:szCs w:val="28"/>
        </w:rPr>
      </w:pPr>
      <w:r>
        <w:rPr>
          <w:rFonts w:ascii="Times New Roman" w:hAnsi="Times New Roman" w:cs="Times New Roman"/>
          <w:sz w:val="28"/>
          <w:szCs w:val="28"/>
        </w:rPr>
        <w:t xml:space="preserve">Так в настоящее время особенно важно создание позитивного имиджа профсоюза, эффективно действующего и готового защищать интересы своих работников. Очень важно, что на школьных сайтах появились странички, где можно будет знакомиться с работой всех профсоюзных организаций профсоюза. Можно будет взять себе на вооружение что-то новое, поделиться опытом работы. Это должно будет направлено на формирование имиджа профсоюза как основного общественного объединения, отстаивающего права трудящихся, широкое распространение сведений обо всех аспектах его деятельности, обеспечение оперативной связи между первичными организациями. По – моему </w:t>
      </w:r>
      <w:proofErr w:type="gramStart"/>
      <w:r>
        <w:rPr>
          <w:rFonts w:ascii="Times New Roman" w:hAnsi="Times New Roman" w:cs="Times New Roman"/>
          <w:sz w:val="28"/>
          <w:szCs w:val="28"/>
        </w:rPr>
        <w:t>мнению</w:t>
      </w:r>
      <w:proofErr w:type="gramEnd"/>
      <w:r>
        <w:rPr>
          <w:rFonts w:ascii="Times New Roman" w:hAnsi="Times New Roman" w:cs="Times New Roman"/>
          <w:sz w:val="28"/>
          <w:szCs w:val="28"/>
        </w:rPr>
        <w:t xml:space="preserve"> вся деятельность профсоюза должна проходить под девизом: «Ты нужен профсоюзу, профсоюз нужен тебе».</w:t>
      </w:r>
    </w:p>
    <w:p w:rsidR="0073392B" w:rsidRDefault="0073392B" w:rsidP="0073392B">
      <w:pPr>
        <w:pStyle w:val="a5"/>
        <w:rPr>
          <w:rFonts w:ascii="Times New Roman" w:hAnsi="Times New Roman" w:cs="Times New Roman"/>
          <w:sz w:val="28"/>
          <w:szCs w:val="28"/>
        </w:rPr>
      </w:pPr>
      <w:r>
        <w:rPr>
          <w:rFonts w:ascii="Times New Roman" w:hAnsi="Times New Roman" w:cs="Times New Roman"/>
          <w:sz w:val="28"/>
          <w:szCs w:val="28"/>
        </w:rPr>
        <w:t>Предлагаю работу первичной  профсоюзной организации признать удовлетворительной.</w:t>
      </w:r>
    </w:p>
    <w:p w:rsidR="0073392B" w:rsidRDefault="0073392B" w:rsidP="0073392B">
      <w:pPr>
        <w:pStyle w:val="a5"/>
        <w:rPr>
          <w:rFonts w:ascii="Times New Roman" w:hAnsi="Times New Roman" w:cs="Times New Roman"/>
          <w:sz w:val="28"/>
          <w:szCs w:val="28"/>
        </w:rPr>
      </w:pPr>
    </w:p>
    <w:p w:rsidR="0073392B" w:rsidRDefault="0073392B" w:rsidP="0073392B">
      <w:pPr>
        <w:pStyle w:val="a5"/>
        <w:rPr>
          <w:rFonts w:ascii="Times New Roman" w:hAnsi="Times New Roman" w:cs="Times New Roman"/>
          <w:sz w:val="28"/>
          <w:szCs w:val="28"/>
        </w:rPr>
      </w:pPr>
    </w:p>
    <w:p w:rsidR="00D22A45" w:rsidRDefault="00D22A45" w:rsidP="0073392B"/>
    <w:sectPr w:rsidR="00D22A45" w:rsidSect="00473B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872A0"/>
    <w:multiLevelType w:val="multilevel"/>
    <w:tmpl w:val="9FBC56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392B"/>
    <w:rsid w:val="00473B6F"/>
    <w:rsid w:val="0073392B"/>
    <w:rsid w:val="00B0589B"/>
    <w:rsid w:val="00D22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B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73392B"/>
    <w:pPr>
      <w:spacing w:after="0" w:line="240" w:lineRule="auto"/>
      <w:ind w:firstLine="709"/>
      <w:jc w:val="both"/>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semiHidden/>
    <w:rsid w:val="0073392B"/>
    <w:rPr>
      <w:rFonts w:ascii="Times New Roman" w:eastAsia="Times New Roman" w:hAnsi="Times New Roman" w:cs="Times New Roman"/>
      <w:sz w:val="28"/>
      <w:szCs w:val="24"/>
    </w:rPr>
  </w:style>
  <w:style w:type="paragraph" w:styleId="a5">
    <w:name w:val="List Paragraph"/>
    <w:basedOn w:val="a"/>
    <w:uiPriority w:val="34"/>
    <w:qFormat/>
    <w:rsid w:val="0073392B"/>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86151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1303</Words>
  <Characters>7428</Characters>
  <Application>Microsoft Office Word</Application>
  <DocSecurity>0</DocSecurity>
  <Lines>61</Lines>
  <Paragraphs>17</Paragraphs>
  <ScaleCrop>false</ScaleCrop>
  <Company>Microsoft</Company>
  <LinksUpToDate>false</LinksUpToDate>
  <CharactersWithSpaces>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Вероника</cp:lastModifiedBy>
  <cp:revision>5</cp:revision>
  <dcterms:created xsi:type="dcterms:W3CDTF">2001-12-31T22:27:00Z</dcterms:created>
  <dcterms:modified xsi:type="dcterms:W3CDTF">2001-12-31T22:44:00Z</dcterms:modified>
</cp:coreProperties>
</file>