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ED" w:rsidRDefault="003446ED" w:rsidP="00A8022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95684" cy="5815735"/>
            <wp:effectExtent l="19050" t="0" r="5316" b="0"/>
            <wp:docPr id="1" name="Рисунок 1" descr="C:\Users\МАКС\Desktop\Сканы\Скан_20190124 (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\Desktop\Сканы\Скан_20190124 (13)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7088" cy="581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22E" w:rsidRPr="00A8022E" w:rsidRDefault="00A8022E" w:rsidP="00A8022E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A8022E">
        <w:rPr>
          <w:rFonts w:ascii="Times New Roman" w:eastAsia="Calibri" w:hAnsi="Times New Roman" w:cs="Times New Roman"/>
          <w:sz w:val="28"/>
          <w:szCs w:val="28"/>
        </w:rPr>
        <w:lastRenderedPageBreak/>
        <w:t>Программа разработана на основе Федерального государственного образовательного стандарта начального общего образования. Концепция духовно- нравственного развития и воспитания личности гражданина России, планируемых результатов начального общего образования.</w:t>
      </w:r>
    </w:p>
    <w:p w:rsidR="00A8022E" w:rsidRPr="00A8022E" w:rsidRDefault="00A8022E" w:rsidP="00A8022E">
      <w:pPr>
        <w:spacing w:before="100" w:beforeAutospacing="1" w:after="0"/>
        <w:rPr>
          <w:rFonts w:ascii="Times New Roman" w:eastAsia="Calibri" w:hAnsi="Times New Roman" w:cs="Times New Roman"/>
          <w:sz w:val="28"/>
          <w:szCs w:val="28"/>
        </w:rPr>
      </w:pPr>
      <w:r w:rsidRPr="00A8022E">
        <w:rPr>
          <w:rFonts w:ascii="Times New Roman" w:eastAsia="Calibri" w:hAnsi="Times New Roman" w:cs="Times New Roman"/>
          <w:sz w:val="28"/>
          <w:szCs w:val="28"/>
        </w:rPr>
        <w:t>Результаты изучения курса.</w:t>
      </w:r>
    </w:p>
    <w:p w:rsidR="00A8022E" w:rsidRPr="00A8022E" w:rsidRDefault="00A8022E" w:rsidP="00A802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8022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Личностные результаты.</w:t>
      </w:r>
    </w:p>
    <w:p w:rsidR="00A8022E" w:rsidRPr="00A8022E" w:rsidRDefault="00A8022E" w:rsidP="00A8022E">
      <w:pPr>
        <w:numPr>
          <w:ilvl w:val="0"/>
          <w:numId w:val="1"/>
        </w:numPr>
        <w:spacing w:after="0"/>
        <w:ind w:left="3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022E">
        <w:rPr>
          <w:rFonts w:ascii="Times New Roman" w:eastAsia="Calibri" w:hAnsi="Times New Roman" w:cs="Times New Roman"/>
          <w:sz w:val="28"/>
          <w:szCs w:val="28"/>
        </w:rPr>
        <w:t>Формирование  основ российской гражданской  идентичности, чувства гордости за  свою Родину, российский народ и историю России</w:t>
      </w:r>
    </w:p>
    <w:p w:rsidR="00A8022E" w:rsidRPr="00A8022E" w:rsidRDefault="00A8022E" w:rsidP="00A8022E">
      <w:pPr>
        <w:numPr>
          <w:ilvl w:val="0"/>
          <w:numId w:val="1"/>
        </w:numPr>
        <w:spacing w:after="0"/>
        <w:ind w:left="-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022E">
        <w:rPr>
          <w:rFonts w:ascii="Times New Roman" w:eastAsia="Calibri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A8022E" w:rsidRPr="00A8022E" w:rsidRDefault="00A8022E" w:rsidP="00A8022E">
      <w:pPr>
        <w:numPr>
          <w:ilvl w:val="0"/>
          <w:numId w:val="1"/>
        </w:numPr>
        <w:spacing w:after="0"/>
        <w:ind w:left="-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022E">
        <w:rPr>
          <w:rFonts w:ascii="Times New Roman" w:eastAsia="Calibri" w:hAnsi="Times New Roman" w:cs="Times New Roman"/>
          <w:sz w:val="28"/>
          <w:szCs w:val="28"/>
        </w:rPr>
        <w:t>Формирование уважительного отношения к иному мнению</w:t>
      </w:r>
    </w:p>
    <w:p w:rsidR="00A8022E" w:rsidRPr="00A8022E" w:rsidRDefault="00A8022E" w:rsidP="00A8022E">
      <w:pPr>
        <w:numPr>
          <w:ilvl w:val="0"/>
          <w:numId w:val="1"/>
        </w:numPr>
        <w:spacing w:after="0"/>
        <w:ind w:left="-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022E">
        <w:rPr>
          <w:rFonts w:ascii="Times New Roman" w:eastAsia="Calibri" w:hAnsi="Times New Roman" w:cs="Times New Roman"/>
          <w:sz w:val="28"/>
          <w:szCs w:val="28"/>
        </w:rPr>
        <w:t>Овладение начальными навыками адаптации и динамично изменяющемся мире;</w:t>
      </w:r>
    </w:p>
    <w:p w:rsidR="00A8022E" w:rsidRPr="00A8022E" w:rsidRDefault="00A8022E" w:rsidP="00A8022E">
      <w:pPr>
        <w:numPr>
          <w:ilvl w:val="0"/>
          <w:numId w:val="1"/>
        </w:numPr>
        <w:spacing w:after="0"/>
        <w:ind w:left="-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022E">
        <w:rPr>
          <w:rFonts w:ascii="Times New Roman" w:eastAsia="Calibri" w:hAnsi="Times New Roman" w:cs="Times New Roman"/>
          <w:sz w:val="28"/>
          <w:szCs w:val="28"/>
        </w:rPr>
        <w:t>Принятие    и освоение социальной роли обучающегося, развитие мотивов учебной деятельности и формирование личностного смысла учения;</w:t>
      </w:r>
    </w:p>
    <w:p w:rsidR="00A8022E" w:rsidRPr="00A8022E" w:rsidRDefault="00A8022E" w:rsidP="00A8022E">
      <w:pPr>
        <w:numPr>
          <w:ilvl w:val="0"/>
          <w:numId w:val="1"/>
        </w:numPr>
        <w:spacing w:after="0"/>
        <w:ind w:left="-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022E">
        <w:rPr>
          <w:rFonts w:ascii="Times New Roman" w:eastAsia="Calibri" w:hAnsi="Times New Roman" w:cs="Times New Roman"/>
          <w:sz w:val="28"/>
          <w:szCs w:val="28"/>
        </w:rPr>
        <w:t>Развитие самостоятельности и личной ответственности за  свои поступки;</w:t>
      </w:r>
    </w:p>
    <w:p w:rsidR="00A8022E" w:rsidRPr="00A8022E" w:rsidRDefault="00A8022E" w:rsidP="00A8022E">
      <w:pPr>
        <w:numPr>
          <w:ilvl w:val="0"/>
          <w:numId w:val="1"/>
        </w:numPr>
        <w:spacing w:after="0"/>
        <w:ind w:left="-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022E">
        <w:rPr>
          <w:rFonts w:ascii="Times New Roman" w:eastAsia="Calibri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:rsidR="00A8022E" w:rsidRPr="00A8022E" w:rsidRDefault="00A8022E" w:rsidP="00A8022E">
      <w:pPr>
        <w:numPr>
          <w:ilvl w:val="0"/>
          <w:numId w:val="1"/>
        </w:numPr>
        <w:spacing w:after="0"/>
        <w:ind w:left="-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022E">
        <w:rPr>
          <w:rFonts w:ascii="Times New Roman" w:eastAsia="Calibri" w:hAnsi="Times New Roman" w:cs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8022E" w:rsidRPr="00A8022E" w:rsidRDefault="00A8022E" w:rsidP="00A8022E">
      <w:pPr>
        <w:numPr>
          <w:ilvl w:val="0"/>
          <w:numId w:val="1"/>
        </w:numPr>
        <w:spacing w:after="0"/>
        <w:ind w:left="-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022E">
        <w:rPr>
          <w:rFonts w:ascii="Times New Roman" w:eastAsia="Calibri" w:hAnsi="Times New Roman" w:cs="Times New Roman"/>
          <w:sz w:val="28"/>
          <w:szCs w:val="28"/>
        </w:rPr>
        <w:t xml:space="preserve">Развитие навыков сотрудничества </w:t>
      </w:r>
      <w:proofErr w:type="gramStart"/>
      <w:r w:rsidRPr="00A8022E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A8022E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A8022E" w:rsidRPr="00A8022E" w:rsidRDefault="00A8022E" w:rsidP="00A8022E">
      <w:pPr>
        <w:numPr>
          <w:ilvl w:val="0"/>
          <w:numId w:val="1"/>
        </w:numPr>
        <w:spacing w:after="0"/>
        <w:ind w:left="-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022E">
        <w:rPr>
          <w:rFonts w:ascii="Times New Roman" w:eastAsia="Calibri" w:hAnsi="Times New Roman" w:cs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результат;</w:t>
      </w:r>
    </w:p>
    <w:p w:rsidR="00A8022E" w:rsidRPr="00A8022E" w:rsidRDefault="00A8022E" w:rsidP="00A8022E">
      <w:pPr>
        <w:spacing w:after="0"/>
        <w:ind w:left="-142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022E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A8022E">
        <w:rPr>
          <w:rFonts w:ascii="Times New Roman" w:eastAsia="Calibri" w:hAnsi="Times New Roman" w:cs="Times New Roman"/>
          <w:sz w:val="28"/>
          <w:szCs w:val="28"/>
        </w:rPr>
        <w:t xml:space="preserve"> результаты</w:t>
      </w:r>
    </w:p>
    <w:p w:rsidR="00A8022E" w:rsidRPr="00A8022E" w:rsidRDefault="00A8022E" w:rsidP="00A8022E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022E">
        <w:rPr>
          <w:rFonts w:ascii="Times New Roman" w:eastAsia="Calibri" w:hAnsi="Times New Roman" w:cs="Times New Roman"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A8022E" w:rsidRPr="00A8022E" w:rsidRDefault="00A8022E" w:rsidP="00A8022E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022E">
        <w:rPr>
          <w:rFonts w:ascii="Times New Roman" w:eastAsia="Calibri" w:hAnsi="Times New Roman" w:cs="Times New Roman"/>
          <w:sz w:val="28"/>
          <w:szCs w:val="28"/>
        </w:rPr>
        <w:lastRenderedPageBreak/>
        <w:t>Освоение способов решения проблем творческого и поискового характера;</w:t>
      </w:r>
    </w:p>
    <w:p w:rsidR="00A8022E" w:rsidRPr="00A8022E" w:rsidRDefault="00A8022E" w:rsidP="00A8022E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022E">
        <w:rPr>
          <w:rFonts w:ascii="Times New Roman" w:eastAsia="Calibri" w:hAnsi="Times New Roman"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A8022E" w:rsidRPr="00A8022E" w:rsidRDefault="00A8022E" w:rsidP="00A8022E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022E">
        <w:rPr>
          <w:rFonts w:ascii="Times New Roman" w:eastAsia="Calibri" w:hAnsi="Times New Roman" w:cs="Times New Roman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8022E" w:rsidRPr="00A8022E" w:rsidRDefault="00A8022E" w:rsidP="00A8022E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022E">
        <w:rPr>
          <w:rFonts w:ascii="Times New Roman" w:eastAsia="Calibri" w:hAnsi="Times New Roman" w:cs="Times New Roman"/>
          <w:sz w:val="28"/>
          <w:szCs w:val="28"/>
        </w:rPr>
        <w:t>Освоение начальных форм познавательной и личностной рефлексии</w:t>
      </w:r>
      <w:proofErr w:type="gramStart"/>
      <w:r w:rsidRPr="00A8022E">
        <w:rPr>
          <w:rFonts w:ascii="Times New Roman" w:eastAsia="Calibri" w:hAnsi="Times New Roman" w:cs="Times New Roman"/>
          <w:sz w:val="28"/>
          <w:szCs w:val="28"/>
        </w:rPr>
        <w:t>;.</w:t>
      </w:r>
      <w:proofErr w:type="gramEnd"/>
    </w:p>
    <w:p w:rsidR="00A8022E" w:rsidRPr="00A8022E" w:rsidRDefault="00A8022E" w:rsidP="00A8022E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022E">
        <w:rPr>
          <w:rFonts w:ascii="Times New Roman" w:eastAsia="Calibri" w:hAnsi="Times New Roman" w:cs="Times New Roman"/>
          <w:sz w:val="28"/>
          <w:szCs w:val="28"/>
        </w:rPr>
        <w:t xml:space="preserve">Использование </w:t>
      </w:r>
      <w:proofErr w:type="gramStart"/>
      <w:r w:rsidRPr="00A8022E">
        <w:rPr>
          <w:rFonts w:ascii="Times New Roman" w:eastAsia="Calibri" w:hAnsi="Times New Roman" w:cs="Times New Roman"/>
          <w:sz w:val="28"/>
          <w:szCs w:val="28"/>
        </w:rPr>
        <w:t>знаково- символических</w:t>
      </w:r>
      <w:proofErr w:type="gramEnd"/>
      <w:r w:rsidRPr="00A8022E">
        <w:rPr>
          <w:rFonts w:ascii="Times New Roman" w:eastAsia="Calibri" w:hAnsi="Times New Roman" w:cs="Times New Roman"/>
          <w:sz w:val="28"/>
          <w:szCs w:val="28"/>
        </w:rPr>
        <w:t xml:space="preserve"> средств представления информации для создания моделей изучаемых объектов и процессов;</w:t>
      </w:r>
    </w:p>
    <w:p w:rsidR="00A8022E" w:rsidRPr="00A8022E" w:rsidRDefault="00A8022E" w:rsidP="00A8022E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022E">
        <w:rPr>
          <w:rFonts w:ascii="Times New Roman" w:eastAsia="Calibri" w:hAnsi="Times New Roman" w:cs="Times New Roman"/>
          <w:sz w:val="28"/>
          <w:szCs w:val="28"/>
        </w:rPr>
        <w:t>Активное использование речевых средств и средств (ИКТ) для решения коммуникативных и познавательных задач;</w:t>
      </w:r>
    </w:p>
    <w:p w:rsidR="00A8022E" w:rsidRPr="00A8022E" w:rsidRDefault="00A8022E" w:rsidP="00A8022E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022E">
        <w:rPr>
          <w:rFonts w:ascii="Times New Roman" w:eastAsia="Calibri" w:hAnsi="Times New Roman" w:cs="Times New Roman"/>
          <w:sz w:val="28"/>
          <w:szCs w:val="28"/>
        </w:rPr>
        <w:t>Использование различных способов поиска, сбора, обработки, анализа;</w:t>
      </w:r>
    </w:p>
    <w:p w:rsidR="00A8022E" w:rsidRPr="00A8022E" w:rsidRDefault="00A8022E" w:rsidP="00A8022E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022E">
        <w:rPr>
          <w:rFonts w:ascii="Times New Roman" w:eastAsia="Calibri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A8022E" w:rsidRPr="00A8022E" w:rsidRDefault="00A8022E" w:rsidP="00A8022E">
      <w:pPr>
        <w:spacing w:after="0"/>
        <w:ind w:left="-6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022E">
        <w:rPr>
          <w:rFonts w:ascii="Times New Roman" w:eastAsia="Calibri" w:hAnsi="Times New Roman" w:cs="Times New Roman"/>
          <w:sz w:val="28"/>
          <w:szCs w:val="28"/>
        </w:rPr>
        <w:t>10)  Готовность слушать собеседника и вести диалог; готовность признавать возможность существования различных точек зрения и права каждого иметь свою;</w:t>
      </w:r>
    </w:p>
    <w:p w:rsidR="00A8022E" w:rsidRPr="00A8022E" w:rsidRDefault="00A8022E" w:rsidP="00A8022E">
      <w:pPr>
        <w:spacing w:after="0"/>
        <w:ind w:left="-6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022E">
        <w:rPr>
          <w:rFonts w:ascii="Times New Roman" w:eastAsia="Calibri" w:hAnsi="Times New Roman" w:cs="Times New Roman"/>
          <w:sz w:val="28"/>
          <w:szCs w:val="28"/>
        </w:rPr>
        <w:t>11) Определение общей цели и путей её достижения; умение договариваться о распределении функций и ролей совместной деятельности;</w:t>
      </w:r>
    </w:p>
    <w:p w:rsidR="00A8022E" w:rsidRPr="00A8022E" w:rsidRDefault="00A8022E" w:rsidP="00A8022E">
      <w:pPr>
        <w:spacing w:after="0"/>
        <w:ind w:left="-6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022E">
        <w:rPr>
          <w:rFonts w:ascii="Times New Roman" w:eastAsia="Calibri" w:hAnsi="Times New Roman" w:cs="Times New Roman"/>
          <w:sz w:val="28"/>
          <w:szCs w:val="28"/>
        </w:rPr>
        <w:t xml:space="preserve">12) Овладение базовыми предметными и </w:t>
      </w:r>
      <w:proofErr w:type="spellStart"/>
      <w:r w:rsidRPr="00A8022E">
        <w:rPr>
          <w:rFonts w:ascii="Times New Roman" w:eastAsia="Calibri" w:hAnsi="Times New Roman" w:cs="Times New Roman"/>
          <w:sz w:val="28"/>
          <w:szCs w:val="28"/>
        </w:rPr>
        <w:t>межпредметными</w:t>
      </w:r>
      <w:proofErr w:type="spellEnd"/>
      <w:r w:rsidRPr="00A8022E">
        <w:rPr>
          <w:rFonts w:ascii="Times New Roman" w:eastAsia="Calibri" w:hAnsi="Times New Roman" w:cs="Times New Roman"/>
          <w:sz w:val="28"/>
          <w:szCs w:val="28"/>
        </w:rPr>
        <w:t xml:space="preserve"> понятиями, отражающими связи отношения между объектами и процессами;</w:t>
      </w:r>
    </w:p>
    <w:p w:rsidR="00A8022E" w:rsidRPr="00A8022E" w:rsidRDefault="00A8022E" w:rsidP="00A8022E">
      <w:pPr>
        <w:spacing w:after="0"/>
        <w:ind w:left="-6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022E">
        <w:rPr>
          <w:rFonts w:ascii="Times New Roman" w:eastAsia="Calibri" w:hAnsi="Times New Roman" w:cs="Times New Roman"/>
          <w:sz w:val="28"/>
          <w:szCs w:val="28"/>
        </w:rPr>
        <w:t>13) Умение работать в материальной и информационной среде начального общего образования;</w:t>
      </w:r>
    </w:p>
    <w:p w:rsidR="00A8022E" w:rsidRPr="00A8022E" w:rsidRDefault="00A8022E" w:rsidP="00A8022E">
      <w:pPr>
        <w:spacing w:after="0"/>
        <w:ind w:left="21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022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Предметные результаты</w:t>
      </w:r>
    </w:p>
    <w:p w:rsidR="00A8022E" w:rsidRPr="00A8022E" w:rsidRDefault="00A8022E" w:rsidP="00A8022E">
      <w:pPr>
        <w:numPr>
          <w:ilvl w:val="0"/>
          <w:numId w:val="3"/>
        </w:numPr>
        <w:spacing w:after="0"/>
        <w:ind w:left="-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022E">
        <w:rPr>
          <w:rFonts w:ascii="Times New Roman" w:eastAsia="Calibri" w:hAnsi="Times New Roman" w:cs="Times New Roman"/>
          <w:sz w:val="28"/>
          <w:szCs w:val="28"/>
        </w:rPr>
        <w:t xml:space="preserve"> Понимание особой роли России в мировой истории, воспитание чувства гордости за национальные свершения, открытия, победы;</w:t>
      </w:r>
    </w:p>
    <w:p w:rsidR="00A8022E" w:rsidRPr="00A8022E" w:rsidRDefault="00A8022E" w:rsidP="00A8022E">
      <w:pPr>
        <w:numPr>
          <w:ilvl w:val="0"/>
          <w:numId w:val="3"/>
        </w:numPr>
        <w:tabs>
          <w:tab w:val="left" w:pos="0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022E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A8022E">
        <w:rPr>
          <w:rFonts w:ascii="Times New Roman" w:eastAsia="Calibri" w:hAnsi="Times New Roman" w:cs="Times New Roman"/>
          <w:sz w:val="28"/>
          <w:szCs w:val="28"/>
        </w:rPr>
        <w:t xml:space="preserve"> уважительного  отношения к России, родному краю</w:t>
      </w:r>
      <w:proofErr w:type="gramStart"/>
      <w:r w:rsidRPr="00A8022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A8022E">
        <w:rPr>
          <w:rFonts w:ascii="Times New Roman" w:eastAsia="Calibri" w:hAnsi="Times New Roman" w:cs="Times New Roman"/>
          <w:sz w:val="28"/>
          <w:szCs w:val="28"/>
        </w:rPr>
        <w:t xml:space="preserve"> своей семье, истории, культуре, природе нашей страны, её современной жизни;</w:t>
      </w:r>
    </w:p>
    <w:p w:rsidR="00A8022E" w:rsidRPr="00A8022E" w:rsidRDefault="00A8022E" w:rsidP="00A8022E">
      <w:pPr>
        <w:numPr>
          <w:ilvl w:val="0"/>
          <w:numId w:val="3"/>
        </w:numPr>
        <w:tabs>
          <w:tab w:val="left" w:pos="0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022E">
        <w:rPr>
          <w:rFonts w:ascii="Times New Roman" w:eastAsia="Calibri" w:hAnsi="Times New Roman" w:cs="Times New Roman"/>
          <w:sz w:val="28"/>
          <w:szCs w:val="28"/>
        </w:rPr>
        <w:t>Осознание целостности окружающего мира, освоение основ экологической грамотности;</w:t>
      </w:r>
    </w:p>
    <w:p w:rsidR="00A8022E" w:rsidRPr="00A8022E" w:rsidRDefault="00A8022E" w:rsidP="00A8022E">
      <w:pPr>
        <w:numPr>
          <w:ilvl w:val="0"/>
          <w:numId w:val="3"/>
        </w:numPr>
        <w:tabs>
          <w:tab w:val="left" w:pos="0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022E">
        <w:rPr>
          <w:rFonts w:ascii="Times New Roman" w:eastAsia="Calibri" w:hAnsi="Times New Roman" w:cs="Times New Roman"/>
          <w:sz w:val="28"/>
          <w:szCs w:val="28"/>
        </w:rPr>
        <w:lastRenderedPageBreak/>
        <w:t>Освоение доступных способов изучения природы и общества;</w:t>
      </w:r>
    </w:p>
    <w:p w:rsidR="00A8022E" w:rsidRPr="00A8022E" w:rsidRDefault="00A8022E" w:rsidP="00A8022E">
      <w:pPr>
        <w:numPr>
          <w:ilvl w:val="0"/>
          <w:numId w:val="3"/>
        </w:numPr>
        <w:tabs>
          <w:tab w:val="left" w:pos="0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022E">
        <w:rPr>
          <w:rFonts w:ascii="Times New Roman" w:eastAsia="Calibri" w:hAnsi="Times New Roman" w:cs="Times New Roman"/>
          <w:sz w:val="28"/>
          <w:szCs w:val="28"/>
        </w:rPr>
        <w:t>Развитие навыков устанавливать и выявлять причинно-следственные связи в окружающем мир</w:t>
      </w:r>
    </w:p>
    <w:p w:rsidR="00A8022E" w:rsidRPr="00A8022E" w:rsidRDefault="00A8022E" w:rsidP="00A8022E">
      <w:pPr>
        <w:rPr>
          <w:rFonts w:ascii="Calibri" w:eastAsia="Calibri" w:hAnsi="Calibri" w:cs="Times New Roman"/>
        </w:rPr>
      </w:pPr>
    </w:p>
    <w:p w:rsidR="00A8022E" w:rsidRPr="00A8022E" w:rsidRDefault="00A8022E" w:rsidP="00A8022E">
      <w:pPr>
        <w:ind w:left="84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8022E" w:rsidRPr="00A8022E" w:rsidRDefault="00A8022E" w:rsidP="00A8022E">
      <w:pPr>
        <w:ind w:left="8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022E">
        <w:rPr>
          <w:rFonts w:ascii="Times New Roman" w:eastAsia="Calibri" w:hAnsi="Times New Roman" w:cs="Times New Roman"/>
          <w:sz w:val="28"/>
          <w:szCs w:val="28"/>
        </w:rPr>
        <w:t xml:space="preserve">                      Система оценки достижения планируемых результатов.</w:t>
      </w:r>
    </w:p>
    <w:p w:rsidR="00A8022E" w:rsidRPr="00A8022E" w:rsidRDefault="00A8022E" w:rsidP="00A8022E">
      <w:pPr>
        <w:ind w:left="8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022E">
        <w:rPr>
          <w:rFonts w:ascii="Times New Roman" w:eastAsia="Calibri" w:hAnsi="Times New Roman" w:cs="Times New Roman"/>
          <w:sz w:val="28"/>
          <w:szCs w:val="28"/>
        </w:rPr>
        <w:t>-  комплексный подход к оценке результатов образования;</w:t>
      </w:r>
    </w:p>
    <w:p w:rsidR="00A8022E" w:rsidRPr="00A8022E" w:rsidRDefault="00A8022E" w:rsidP="00A8022E">
      <w:pPr>
        <w:ind w:left="8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022E">
        <w:rPr>
          <w:rFonts w:ascii="Times New Roman" w:eastAsia="Calibri" w:hAnsi="Times New Roman" w:cs="Times New Roman"/>
          <w:sz w:val="28"/>
          <w:szCs w:val="28"/>
        </w:rPr>
        <w:t xml:space="preserve">-  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A8022E">
        <w:rPr>
          <w:rFonts w:ascii="Times New Roman" w:eastAsia="Calibri" w:hAnsi="Times New Roman" w:cs="Times New Roman"/>
          <w:sz w:val="28"/>
          <w:szCs w:val="28"/>
        </w:rPr>
        <w:t>критериальной</w:t>
      </w:r>
      <w:proofErr w:type="spellEnd"/>
      <w:r w:rsidRPr="00A8022E">
        <w:rPr>
          <w:rFonts w:ascii="Times New Roman" w:eastAsia="Calibri" w:hAnsi="Times New Roman" w:cs="Times New Roman"/>
          <w:sz w:val="28"/>
          <w:szCs w:val="28"/>
        </w:rPr>
        <w:t xml:space="preserve"> базы оценки;</w:t>
      </w:r>
    </w:p>
    <w:p w:rsidR="00A8022E" w:rsidRPr="00A8022E" w:rsidRDefault="00A8022E" w:rsidP="00A8022E">
      <w:pPr>
        <w:ind w:left="8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022E">
        <w:rPr>
          <w:rFonts w:ascii="Times New Roman" w:eastAsia="Calibri" w:hAnsi="Times New Roman" w:cs="Times New Roman"/>
          <w:sz w:val="28"/>
          <w:szCs w:val="28"/>
        </w:rPr>
        <w:t>- оценка динамики образовательных достижений обучающихся;</w:t>
      </w:r>
    </w:p>
    <w:p w:rsidR="00A8022E" w:rsidRPr="00A8022E" w:rsidRDefault="00A8022E" w:rsidP="00A8022E">
      <w:pPr>
        <w:ind w:left="8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022E">
        <w:rPr>
          <w:rFonts w:ascii="Times New Roman" w:eastAsia="Calibri" w:hAnsi="Times New Roman" w:cs="Times New Roman"/>
          <w:sz w:val="28"/>
          <w:szCs w:val="28"/>
        </w:rPr>
        <w:t>- сочетание внешней и внутренней оценки как механизма обеспечения качества образования;</w:t>
      </w:r>
    </w:p>
    <w:p w:rsidR="00A8022E" w:rsidRPr="00A8022E" w:rsidRDefault="00A8022E" w:rsidP="00A8022E">
      <w:pPr>
        <w:ind w:left="8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022E">
        <w:rPr>
          <w:rFonts w:ascii="Times New Roman" w:eastAsia="Calibri" w:hAnsi="Times New Roman" w:cs="Times New Roman"/>
          <w:sz w:val="28"/>
          <w:szCs w:val="28"/>
        </w:rPr>
        <w:t>- 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A8022E" w:rsidRPr="00A8022E" w:rsidRDefault="00A8022E" w:rsidP="00A8022E">
      <w:pPr>
        <w:ind w:left="8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022E">
        <w:rPr>
          <w:rFonts w:ascii="Times New Roman" w:eastAsia="Calibri" w:hAnsi="Times New Roman" w:cs="Times New Roman"/>
          <w:sz w:val="28"/>
          <w:szCs w:val="28"/>
        </w:rPr>
        <w:t>- 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другие</w:t>
      </w:r>
    </w:p>
    <w:p w:rsidR="00A8022E" w:rsidRPr="00A8022E" w:rsidRDefault="00A8022E" w:rsidP="00A8022E">
      <w:pPr>
        <w:ind w:left="84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8022E" w:rsidRPr="00A8022E" w:rsidRDefault="00A8022E" w:rsidP="00A8022E">
      <w:pPr>
        <w:ind w:left="84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8022E" w:rsidRPr="00A8022E" w:rsidRDefault="00A8022E" w:rsidP="00A8022E">
      <w:pPr>
        <w:ind w:left="84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8022E" w:rsidRPr="00A8022E" w:rsidRDefault="00A8022E" w:rsidP="00A8022E">
      <w:pPr>
        <w:ind w:left="84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758B1" w:rsidRDefault="009758B1"/>
    <w:p w:rsidR="00A8022E" w:rsidRDefault="00A8022E"/>
    <w:p w:rsidR="00A8022E" w:rsidRDefault="00A8022E"/>
    <w:p w:rsidR="00A8022E" w:rsidRDefault="00A8022E"/>
    <w:p w:rsidR="00A8022E" w:rsidRDefault="00A8022E"/>
    <w:p w:rsidR="00A8022E" w:rsidRPr="00A8022E" w:rsidRDefault="00A8022E" w:rsidP="00A8022E">
      <w:pPr>
        <w:rPr>
          <w:rFonts w:ascii="Calibri" w:eastAsia="Calibri" w:hAnsi="Calibri" w:cs="Times New Roman"/>
        </w:rPr>
      </w:pPr>
      <w:r w:rsidRPr="00A8022E">
        <w:rPr>
          <w:rFonts w:ascii="Times New Roman" w:eastAsia="Calibri" w:hAnsi="Times New Roman" w:cs="Times New Roman"/>
        </w:rPr>
        <w:lastRenderedPageBreak/>
        <w:t>ТЕМАТИЧЕСКОЕ      ПЛАНИРОВАНИЕ</w:t>
      </w:r>
    </w:p>
    <w:p w:rsidR="00A8022E" w:rsidRPr="00A8022E" w:rsidRDefault="00A8022E" w:rsidP="00A8022E">
      <w:pPr>
        <w:rPr>
          <w:rFonts w:ascii="Calibri" w:eastAsia="Calibri" w:hAnsi="Calibri" w:cs="Times New Roman"/>
        </w:rPr>
      </w:pPr>
    </w:p>
    <w:tbl>
      <w:tblPr>
        <w:tblStyle w:val="a3"/>
        <w:tblW w:w="14885" w:type="dxa"/>
        <w:tblInd w:w="-318" w:type="dxa"/>
        <w:tblLayout w:type="fixed"/>
        <w:tblLook w:val="04A0"/>
      </w:tblPr>
      <w:tblGrid>
        <w:gridCol w:w="697"/>
        <w:gridCol w:w="13054"/>
        <w:gridCol w:w="992"/>
        <w:gridCol w:w="142"/>
      </w:tblGrid>
      <w:tr w:rsidR="00A8022E" w:rsidRPr="00A8022E" w:rsidTr="00277303">
        <w:trPr>
          <w:gridAfter w:val="1"/>
          <w:wAfter w:w="142" w:type="dxa"/>
          <w:trHeight w:val="300"/>
        </w:trPr>
        <w:tc>
          <w:tcPr>
            <w:tcW w:w="697" w:type="dxa"/>
            <w:vMerge w:val="restart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054" w:type="dxa"/>
            <w:vMerge w:val="restart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 урока</w:t>
            </w:r>
          </w:p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8022E" w:rsidRPr="00A8022E" w:rsidTr="00277303">
        <w:trPr>
          <w:gridAfter w:val="1"/>
          <w:wAfter w:w="142" w:type="dxa"/>
          <w:trHeight w:val="276"/>
        </w:trPr>
        <w:tc>
          <w:tcPr>
            <w:tcW w:w="697" w:type="dxa"/>
            <w:vMerge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54" w:type="dxa"/>
            <w:vMerge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87"/>
        </w:trPr>
        <w:tc>
          <w:tcPr>
            <w:tcW w:w="697" w:type="dxa"/>
            <w:vMerge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54" w:type="dxa"/>
            <w:vMerge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Мир глазами астронома.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Планеты Солнечной системы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Звёздное небо – Великая книга Природы.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Мир глазами географа.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Мир глазами историка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Когда и где?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Мир глазами эколога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8 - 9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Сокровища Земли под охраной человечества.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Равнины и горы России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Моря, озёра и реки России.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зоны России.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Зона Арктических пустынь.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Тундра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Леса России.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Лес и человек.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Зона степей.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Пустыни.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70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</w:t>
            </w:r>
          </w:p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 Чёрного моря.</w:t>
            </w:r>
          </w:p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20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Наш край.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981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</w:t>
            </w:r>
          </w:p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Поверхность нашего края.</w:t>
            </w:r>
          </w:p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022E" w:rsidRPr="00A8022E" w:rsidRDefault="00A8022E" w:rsidP="00A8022E">
            <w:pPr>
              <w:tabs>
                <w:tab w:val="left" w:pos="23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Водное богатство нашего края.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Наши подземные богатства.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Земля – кормилица.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Жизнь леса.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Жизнь луга.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Жизнь в пресных водах.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природные сообщества родного края.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Растениеводство в нашем крае.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2548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29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Животноводство в нашем крае.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Проверим себя и свои достижения за первое полугодие.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31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проектов (по выбору)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Начало истории человечества.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Мир древности: далёкий и близкий.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Средние века: время рыцарей и замков.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Новое время: встреча Европы и Америки.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Новейшее время: история продолжается сегодня.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37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Жизнь древних славян.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38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Во времена Древней Руси.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39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Страна городов.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Из книжной сокровищницы Древней Руси.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41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Трудные времена на Русской земле.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Русь расправляет крылья.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1"/>
          <w:wAfter w:w="142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43</w:t>
            </w:r>
          </w:p>
        </w:tc>
        <w:tc>
          <w:tcPr>
            <w:tcW w:w="13054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Куликовская  битва.</w:t>
            </w:r>
          </w:p>
        </w:tc>
        <w:tc>
          <w:tcPr>
            <w:tcW w:w="992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22E" w:rsidRPr="00A8022E" w:rsidTr="00277303">
        <w:trPr>
          <w:gridAfter w:val="3"/>
          <w:wAfter w:w="14188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A8022E" w:rsidRPr="00A8022E" w:rsidTr="00277303">
        <w:trPr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44</w:t>
            </w:r>
          </w:p>
        </w:tc>
        <w:tc>
          <w:tcPr>
            <w:tcW w:w="14188" w:type="dxa"/>
            <w:gridSpan w:val="3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Иван Третий.</w:t>
            </w:r>
          </w:p>
        </w:tc>
      </w:tr>
      <w:tr w:rsidR="00A8022E" w:rsidRPr="00A8022E" w:rsidTr="00277303">
        <w:trPr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14188" w:type="dxa"/>
            <w:gridSpan w:val="3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Мастера печатных дел.</w:t>
            </w:r>
          </w:p>
        </w:tc>
      </w:tr>
      <w:tr w:rsidR="00A8022E" w:rsidRPr="00A8022E" w:rsidTr="00277303">
        <w:trPr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46</w:t>
            </w:r>
          </w:p>
        </w:tc>
        <w:tc>
          <w:tcPr>
            <w:tcW w:w="14188" w:type="dxa"/>
            <w:gridSpan w:val="3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Патриоты России.</w:t>
            </w:r>
          </w:p>
        </w:tc>
      </w:tr>
      <w:tr w:rsidR="00A8022E" w:rsidRPr="00A8022E" w:rsidTr="00277303">
        <w:trPr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47</w:t>
            </w:r>
          </w:p>
        </w:tc>
        <w:tc>
          <w:tcPr>
            <w:tcW w:w="14188" w:type="dxa"/>
            <w:gridSpan w:val="3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Пётр Великий.</w:t>
            </w:r>
          </w:p>
        </w:tc>
      </w:tr>
      <w:tr w:rsidR="00A8022E" w:rsidRPr="00A8022E" w:rsidTr="00277303">
        <w:trPr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14188" w:type="dxa"/>
            <w:gridSpan w:val="3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В. Ломоносов. </w:t>
            </w:r>
          </w:p>
        </w:tc>
      </w:tr>
      <w:tr w:rsidR="00A8022E" w:rsidRPr="00A8022E" w:rsidTr="00277303">
        <w:trPr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49</w:t>
            </w:r>
          </w:p>
        </w:tc>
        <w:tc>
          <w:tcPr>
            <w:tcW w:w="14188" w:type="dxa"/>
            <w:gridSpan w:val="3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Екатерина Великая.</w:t>
            </w:r>
          </w:p>
        </w:tc>
      </w:tr>
      <w:tr w:rsidR="00A8022E" w:rsidRPr="00A8022E" w:rsidTr="00277303">
        <w:trPr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14188" w:type="dxa"/>
            <w:gridSpan w:val="3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Отечественная война 1812 года.</w:t>
            </w:r>
          </w:p>
        </w:tc>
      </w:tr>
      <w:tr w:rsidR="00A8022E" w:rsidRPr="00A8022E" w:rsidTr="00277303">
        <w:trPr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51</w:t>
            </w:r>
          </w:p>
        </w:tc>
        <w:tc>
          <w:tcPr>
            <w:tcW w:w="14188" w:type="dxa"/>
            <w:gridSpan w:val="3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Страницы истории 19 века</w:t>
            </w:r>
          </w:p>
        </w:tc>
      </w:tr>
      <w:tr w:rsidR="00A8022E" w:rsidRPr="00A8022E" w:rsidTr="00277303">
        <w:trPr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52</w:t>
            </w:r>
          </w:p>
        </w:tc>
        <w:tc>
          <w:tcPr>
            <w:tcW w:w="14188" w:type="dxa"/>
            <w:gridSpan w:val="3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Россия вступает в 20 век.</w:t>
            </w:r>
          </w:p>
        </w:tc>
      </w:tr>
      <w:tr w:rsidR="00A8022E" w:rsidRPr="00A8022E" w:rsidTr="00277303">
        <w:trPr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53</w:t>
            </w:r>
          </w:p>
        </w:tc>
        <w:tc>
          <w:tcPr>
            <w:tcW w:w="14188" w:type="dxa"/>
            <w:gridSpan w:val="3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Страницы истории 1920 – 1930 годов.</w:t>
            </w:r>
          </w:p>
        </w:tc>
      </w:tr>
      <w:tr w:rsidR="00A8022E" w:rsidRPr="00A8022E" w:rsidTr="00277303">
        <w:trPr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54</w:t>
            </w:r>
          </w:p>
        </w:tc>
        <w:tc>
          <w:tcPr>
            <w:tcW w:w="14188" w:type="dxa"/>
            <w:gridSpan w:val="3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Великая война и великая Победа.</w:t>
            </w:r>
          </w:p>
        </w:tc>
      </w:tr>
      <w:tr w:rsidR="00A8022E" w:rsidRPr="00A8022E" w:rsidTr="00277303">
        <w:trPr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55</w:t>
            </w:r>
          </w:p>
        </w:tc>
        <w:tc>
          <w:tcPr>
            <w:tcW w:w="14188" w:type="dxa"/>
            <w:gridSpan w:val="3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Великая война и великая Победа.</w:t>
            </w:r>
          </w:p>
        </w:tc>
      </w:tr>
      <w:tr w:rsidR="00A8022E" w:rsidRPr="00A8022E" w:rsidTr="00277303">
        <w:trPr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56</w:t>
            </w:r>
          </w:p>
        </w:tc>
        <w:tc>
          <w:tcPr>
            <w:tcW w:w="14188" w:type="dxa"/>
            <w:gridSpan w:val="3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  <w:proofErr w:type="gramEnd"/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открывшая путь в космос.</w:t>
            </w:r>
          </w:p>
        </w:tc>
      </w:tr>
      <w:tr w:rsidR="00A8022E" w:rsidRPr="00A8022E" w:rsidTr="00277303">
        <w:trPr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57</w:t>
            </w:r>
          </w:p>
        </w:tc>
        <w:tc>
          <w:tcPr>
            <w:tcW w:w="14188" w:type="dxa"/>
            <w:gridSpan w:val="3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закон России и права человека.</w:t>
            </w:r>
          </w:p>
        </w:tc>
      </w:tr>
      <w:tr w:rsidR="00A8022E" w:rsidRPr="00A8022E" w:rsidTr="00277303">
        <w:trPr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58</w:t>
            </w:r>
          </w:p>
        </w:tc>
        <w:tc>
          <w:tcPr>
            <w:tcW w:w="14188" w:type="dxa"/>
            <w:gridSpan w:val="3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Мы граждане России.</w:t>
            </w:r>
          </w:p>
        </w:tc>
      </w:tr>
      <w:tr w:rsidR="00A8022E" w:rsidRPr="00A8022E" w:rsidTr="00277303">
        <w:trPr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59</w:t>
            </w:r>
          </w:p>
        </w:tc>
        <w:tc>
          <w:tcPr>
            <w:tcW w:w="14188" w:type="dxa"/>
            <w:gridSpan w:val="3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Славные символы России.</w:t>
            </w:r>
          </w:p>
        </w:tc>
      </w:tr>
      <w:tr w:rsidR="00A8022E" w:rsidRPr="00A8022E" w:rsidTr="00277303">
        <w:trPr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14188" w:type="dxa"/>
            <w:gridSpan w:val="3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Такие разные праздники.</w:t>
            </w:r>
          </w:p>
        </w:tc>
      </w:tr>
      <w:tr w:rsidR="00A8022E" w:rsidRPr="00A8022E" w:rsidTr="00277303">
        <w:trPr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61</w:t>
            </w:r>
          </w:p>
        </w:tc>
        <w:tc>
          <w:tcPr>
            <w:tcW w:w="14188" w:type="dxa"/>
            <w:gridSpan w:val="3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Проверим себя и оценим свои достижения</w:t>
            </w:r>
            <w:proofErr w:type="gramStart"/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работа.</w:t>
            </w:r>
          </w:p>
        </w:tc>
      </w:tr>
      <w:tr w:rsidR="00A8022E" w:rsidRPr="00A8022E" w:rsidTr="00277303">
        <w:trPr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62</w:t>
            </w:r>
          </w:p>
        </w:tc>
        <w:tc>
          <w:tcPr>
            <w:tcW w:w="14188" w:type="dxa"/>
            <w:gridSpan w:val="3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России (по Дальнему Востоку, на просторах Сибири).</w:t>
            </w:r>
          </w:p>
        </w:tc>
      </w:tr>
      <w:tr w:rsidR="00A8022E" w:rsidRPr="00A8022E" w:rsidTr="00277303">
        <w:trPr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63</w:t>
            </w:r>
          </w:p>
        </w:tc>
        <w:tc>
          <w:tcPr>
            <w:tcW w:w="14188" w:type="dxa"/>
            <w:gridSpan w:val="3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России (по Уралу, по северу Европейской России).</w:t>
            </w:r>
          </w:p>
        </w:tc>
      </w:tr>
      <w:tr w:rsidR="00A8022E" w:rsidRPr="00A8022E" w:rsidTr="00277303">
        <w:trPr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64</w:t>
            </w:r>
          </w:p>
        </w:tc>
        <w:tc>
          <w:tcPr>
            <w:tcW w:w="14188" w:type="dxa"/>
            <w:gridSpan w:val="3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России (по Волге, по югу России).</w:t>
            </w:r>
          </w:p>
        </w:tc>
      </w:tr>
      <w:tr w:rsidR="00A8022E" w:rsidRPr="00A8022E" w:rsidTr="00277303">
        <w:trPr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65</w:t>
            </w:r>
          </w:p>
        </w:tc>
        <w:tc>
          <w:tcPr>
            <w:tcW w:w="14188" w:type="dxa"/>
            <w:gridSpan w:val="3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праздники государственные, профессиональные, церковные, народные, семейные.</w:t>
            </w:r>
          </w:p>
        </w:tc>
      </w:tr>
      <w:tr w:rsidR="00A8022E" w:rsidRPr="00A8022E" w:rsidTr="00277303">
        <w:trPr>
          <w:gridAfter w:val="3"/>
          <w:wAfter w:w="14188" w:type="dxa"/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A8022E" w:rsidRPr="00A8022E" w:rsidTr="00277303">
        <w:trPr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66</w:t>
            </w:r>
          </w:p>
        </w:tc>
        <w:tc>
          <w:tcPr>
            <w:tcW w:w="14188" w:type="dxa"/>
            <w:gridSpan w:val="3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Знакомиться по материалам учебника и дополнительной литературе с регионами, городами, народами России.</w:t>
            </w:r>
          </w:p>
        </w:tc>
      </w:tr>
      <w:tr w:rsidR="00A8022E" w:rsidRPr="00A8022E" w:rsidTr="00277303">
        <w:trPr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67</w:t>
            </w:r>
          </w:p>
        </w:tc>
        <w:tc>
          <w:tcPr>
            <w:tcW w:w="14188" w:type="dxa"/>
            <w:gridSpan w:val="3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тесты с выбором ответа</w:t>
            </w:r>
          </w:p>
        </w:tc>
      </w:tr>
      <w:tr w:rsidR="00A8022E" w:rsidRPr="00A8022E" w:rsidTr="00277303">
        <w:trPr>
          <w:trHeight w:val="315"/>
        </w:trPr>
        <w:tc>
          <w:tcPr>
            <w:tcW w:w="697" w:type="dxa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68</w:t>
            </w:r>
          </w:p>
        </w:tc>
        <w:tc>
          <w:tcPr>
            <w:tcW w:w="14188" w:type="dxa"/>
            <w:gridSpan w:val="3"/>
          </w:tcPr>
          <w:p w:rsidR="00A8022E" w:rsidRPr="00A8022E" w:rsidRDefault="00A8022E" w:rsidP="00A80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22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результатов проектной деятельности. Формирование адекватной оценки своих достижений.</w:t>
            </w:r>
          </w:p>
        </w:tc>
      </w:tr>
    </w:tbl>
    <w:p w:rsidR="00A8022E" w:rsidRDefault="00A8022E"/>
    <w:sectPr w:rsidR="00A8022E" w:rsidSect="00A802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FFF"/>
    <w:multiLevelType w:val="hybridMultilevel"/>
    <w:tmpl w:val="2AB0EF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862C6"/>
    <w:multiLevelType w:val="hybridMultilevel"/>
    <w:tmpl w:val="D7E62F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210A3"/>
    <w:multiLevelType w:val="hybridMultilevel"/>
    <w:tmpl w:val="F57406BE"/>
    <w:lvl w:ilvl="0" w:tplc="8DB8429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0BEB"/>
    <w:rsid w:val="003446ED"/>
    <w:rsid w:val="006215FF"/>
    <w:rsid w:val="009758B1"/>
    <w:rsid w:val="00A8022E"/>
    <w:rsid w:val="00BE0BEB"/>
    <w:rsid w:val="00F5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1007</Words>
  <Characters>5742</Characters>
  <Application>Microsoft Office Word</Application>
  <DocSecurity>0</DocSecurity>
  <Lines>47</Lines>
  <Paragraphs>13</Paragraphs>
  <ScaleCrop>false</ScaleCrop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user</cp:lastModifiedBy>
  <cp:revision>5</cp:revision>
  <dcterms:created xsi:type="dcterms:W3CDTF">2018-09-09T17:53:00Z</dcterms:created>
  <dcterms:modified xsi:type="dcterms:W3CDTF">2019-01-25T01:32:00Z</dcterms:modified>
</cp:coreProperties>
</file>