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5C" w:rsidRDefault="00AB295C">
      <w:pPr>
        <w:autoSpaceDE w:val="0"/>
        <w:autoSpaceDN w:val="0"/>
        <w:spacing w:after="78" w:line="220" w:lineRule="exact"/>
      </w:pPr>
    </w:p>
    <w:p w:rsidR="00AB295C" w:rsidRDefault="00AB295C">
      <w:pPr>
        <w:rPr>
          <w:lang w:val="ru-RU"/>
        </w:rPr>
      </w:pPr>
    </w:p>
    <w:p w:rsidR="00CB7F1F" w:rsidRPr="009C48C4" w:rsidRDefault="00CB7F1F">
      <w:pPr>
        <w:rPr>
          <w:lang w:val="ru-RU"/>
        </w:rPr>
        <w:sectPr w:rsidR="00CB7F1F" w:rsidRPr="009C48C4">
          <w:pgSz w:w="11900" w:h="16840"/>
          <w:pgMar w:top="1440" w:right="1440" w:bottom="1440" w:left="1440" w:header="720" w:footer="720" w:gutter="0"/>
          <w:cols w:space="720" w:equalWidth="0">
            <w:col w:w="10046" w:space="0"/>
          </w:cols>
          <w:docGrid w:linePitch="360"/>
        </w:sectPr>
      </w:pPr>
      <w:r>
        <w:rPr>
          <w:noProof/>
          <w:lang w:val="ru-RU" w:eastAsia="ru-RU"/>
        </w:rPr>
        <w:drawing>
          <wp:inline distT="0" distB="0" distL="0" distR="0">
            <wp:extent cx="5724525" cy="7877175"/>
            <wp:effectExtent l="19050" t="0" r="9525" b="0"/>
            <wp:docPr id="1" name="Рисунок 1" descr="C:\Documents and Settings\user 1\Рабочий стол\литер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 1\Рабочий стол\литер 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87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95C" w:rsidRPr="009C48C4" w:rsidRDefault="00AB295C">
      <w:pPr>
        <w:autoSpaceDE w:val="0"/>
        <w:autoSpaceDN w:val="0"/>
        <w:spacing w:after="216" w:line="220" w:lineRule="exact"/>
        <w:rPr>
          <w:lang w:val="ru-RU"/>
        </w:rPr>
      </w:pPr>
    </w:p>
    <w:p w:rsidR="00AB295C" w:rsidRPr="009C48C4" w:rsidRDefault="00AB295C">
      <w:pPr>
        <w:autoSpaceDE w:val="0"/>
        <w:autoSpaceDN w:val="0"/>
        <w:spacing w:after="78" w:line="220" w:lineRule="exact"/>
        <w:rPr>
          <w:lang w:val="ru-RU"/>
        </w:rPr>
      </w:pPr>
    </w:p>
    <w:p w:rsidR="00AB295C" w:rsidRPr="009C48C4" w:rsidRDefault="00CB1760">
      <w:pPr>
        <w:autoSpaceDE w:val="0"/>
        <w:autoSpaceDN w:val="0"/>
        <w:spacing w:after="0" w:line="230" w:lineRule="auto"/>
        <w:rPr>
          <w:lang w:val="ru-RU"/>
        </w:rPr>
      </w:pPr>
      <w:r w:rsidRPr="009C48C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AB295C" w:rsidRPr="009C48C4" w:rsidRDefault="00CB1760">
      <w:pPr>
        <w:autoSpaceDE w:val="0"/>
        <w:autoSpaceDN w:val="0"/>
        <w:spacing w:before="466" w:after="0" w:line="262" w:lineRule="auto"/>
        <w:ind w:right="5328"/>
        <w:rPr>
          <w:lang w:val="ru-RU"/>
        </w:rPr>
      </w:pPr>
      <w:r w:rsidRPr="009C48C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Античная литература </w:t>
      </w:r>
      <w:r w:rsidRPr="009C48C4">
        <w:rPr>
          <w:lang w:val="ru-RU"/>
        </w:rPr>
        <w:br/>
      </w:r>
      <w:r w:rsidRPr="009C48C4">
        <w:rPr>
          <w:rFonts w:ascii="Times New Roman" w:eastAsia="Times New Roman" w:hAnsi="Times New Roman"/>
          <w:b/>
          <w:color w:val="000000"/>
          <w:sz w:val="24"/>
          <w:lang w:val="ru-RU"/>
        </w:rPr>
        <w:t>Гомер.</w:t>
      </w: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 Поэмы. «Илиада», «Одиссея» (фрагменты).</w:t>
      </w:r>
    </w:p>
    <w:p w:rsidR="00AB295C" w:rsidRPr="009C48C4" w:rsidRDefault="00CB1760">
      <w:pPr>
        <w:autoSpaceDE w:val="0"/>
        <w:autoSpaceDN w:val="0"/>
        <w:spacing w:before="406" w:after="0"/>
        <w:rPr>
          <w:lang w:val="ru-RU"/>
        </w:rPr>
      </w:pPr>
      <w:r w:rsidRPr="009C48C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Фольклор </w:t>
      </w:r>
      <w:r w:rsidRPr="009C48C4">
        <w:rPr>
          <w:lang w:val="ru-RU"/>
        </w:rPr>
        <w:br/>
      </w: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Русские былины (не менее двух). Например, «Илья Муромец и Соловей-разбойник», «Садко». Народные песни и баллады народов России и мира (не менее трёх песен и одной баллады). Например</w:t>
      </w:r>
      <w:proofErr w:type="gramStart"/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Песнь о Роланде» (фрагменты). «Песнь о </w:t>
      </w:r>
      <w:proofErr w:type="spellStart"/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Нибелунгах</w:t>
      </w:r>
      <w:proofErr w:type="spellEnd"/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» (фрагменты), баллада «</w:t>
      </w:r>
      <w:proofErr w:type="spellStart"/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Аника-воин</w:t>
      </w:r>
      <w:proofErr w:type="spellEnd"/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» и др.</w:t>
      </w:r>
    </w:p>
    <w:p w:rsidR="00AB295C" w:rsidRPr="009C48C4" w:rsidRDefault="00CB1760">
      <w:pPr>
        <w:autoSpaceDE w:val="0"/>
        <w:autoSpaceDN w:val="0"/>
        <w:spacing w:before="408" w:after="0" w:line="271" w:lineRule="auto"/>
        <w:ind w:right="720"/>
        <w:rPr>
          <w:lang w:val="ru-RU"/>
        </w:rPr>
      </w:pPr>
      <w:r w:rsidRPr="009C48C4">
        <w:rPr>
          <w:rFonts w:ascii="Times New Roman" w:eastAsia="Times New Roman" w:hAnsi="Times New Roman"/>
          <w:b/>
          <w:color w:val="000000"/>
          <w:sz w:val="24"/>
          <w:lang w:val="ru-RU"/>
        </w:rPr>
        <w:t>Древнерусская литература</w:t>
      </w:r>
      <w:r w:rsidRPr="009C48C4">
        <w:rPr>
          <w:lang w:val="ru-RU"/>
        </w:rPr>
        <w:br/>
      </w:r>
      <w:r w:rsidRPr="009C48C4">
        <w:rPr>
          <w:rFonts w:ascii="Times New Roman" w:eastAsia="Times New Roman" w:hAnsi="Times New Roman"/>
          <w:b/>
          <w:color w:val="000000"/>
          <w:sz w:val="24"/>
          <w:lang w:val="ru-RU"/>
        </w:rPr>
        <w:t>«Повесть временных лет»</w:t>
      </w: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одного фрагмента). Например, «Сказание о белгородском киселе», «Сказание о походе князя Олега на Царьград», «Предание о смерти князя Олега».</w:t>
      </w:r>
    </w:p>
    <w:p w:rsidR="00AB295C" w:rsidRPr="009C48C4" w:rsidRDefault="00CB1760">
      <w:pPr>
        <w:autoSpaceDE w:val="0"/>
        <w:autoSpaceDN w:val="0"/>
        <w:spacing w:before="406" w:after="0" w:line="271" w:lineRule="auto"/>
        <w:ind w:right="288"/>
        <w:rPr>
          <w:lang w:val="ru-RU"/>
        </w:rPr>
      </w:pPr>
      <w:r w:rsidRPr="009C48C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первой половины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9C48C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века </w:t>
      </w:r>
      <w:r w:rsidRPr="009C48C4">
        <w:rPr>
          <w:lang w:val="ru-RU"/>
        </w:rPr>
        <w:br/>
      </w:r>
      <w:r w:rsidRPr="009C48C4">
        <w:rPr>
          <w:rFonts w:ascii="Times New Roman" w:eastAsia="Times New Roman" w:hAnsi="Times New Roman"/>
          <w:b/>
          <w:color w:val="000000"/>
          <w:sz w:val="24"/>
          <w:lang w:val="ru-RU"/>
        </w:rPr>
        <w:t>А. С. Пушкин.</w:t>
      </w: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 Стихотворения (не менее трёх). «Песнь о вещем Олеге», «Зимняя дорога», «Узник»</w:t>
      </w:r>
      <w:proofErr w:type="gramStart"/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Туча» и др. Роман «Дубровский».</w:t>
      </w:r>
    </w:p>
    <w:p w:rsidR="00AB295C" w:rsidRPr="009C48C4" w:rsidRDefault="00CB1760">
      <w:pPr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9C48C4">
        <w:rPr>
          <w:rFonts w:ascii="Times New Roman" w:eastAsia="Times New Roman" w:hAnsi="Times New Roman"/>
          <w:b/>
          <w:color w:val="000000"/>
          <w:sz w:val="24"/>
          <w:lang w:val="ru-RU"/>
        </w:rPr>
        <w:t>М. Ю. Лермонтов.</w:t>
      </w: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 Стихотворения (не менее трёх). «Три пальмы», «Листок», «Утёс» и др. </w:t>
      </w:r>
      <w:r w:rsidRPr="009C48C4">
        <w:rPr>
          <w:rFonts w:ascii="Times New Roman" w:eastAsia="Times New Roman" w:hAnsi="Times New Roman"/>
          <w:b/>
          <w:color w:val="000000"/>
          <w:sz w:val="24"/>
          <w:lang w:val="ru-RU"/>
        </w:rPr>
        <w:t>А. В. Кольцов.</w:t>
      </w: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 Стихотворения (не менее двух). Например, «Косарь», «Соловей» и др.</w:t>
      </w:r>
    </w:p>
    <w:p w:rsidR="00AB295C" w:rsidRPr="009C48C4" w:rsidRDefault="00CB1760">
      <w:pPr>
        <w:autoSpaceDE w:val="0"/>
        <w:autoSpaceDN w:val="0"/>
        <w:spacing w:before="406" w:after="0" w:line="271" w:lineRule="auto"/>
        <w:rPr>
          <w:lang w:val="ru-RU"/>
        </w:rPr>
      </w:pPr>
      <w:r w:rsidRPr="009C48C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второй половины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9C48C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века </w:t>
      </w:r>
      <w:r w:rsidRPr="009C48C4">
        <w:rPr>
          <w:lang w:val="ru-RU"/>
        </w:rPr>
        <w:br/>
      </w:r>
      <w:r w:rsidRPr="009C48C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Ф. И. Тютчев. </w:t>
      </w: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Стихотворения (не менее двух). «Есть в осени первоначальной…», «С поляны коршун поднялся…».</w:t>
      </w:r>
    </w:p>
    <w:p w:rsidR="00AB295C" w:rsidRPr="009C48C4" w:rsidRDefault="00CB1760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9C48C4">
        <w:rPr>
          <w:rFonts w:ascii="Times New Roman" w:eastAsia="Times New Roman" w:hAnsi="Times New Roman"/>
          <w:b/>
          <w:color w:val="000000"/>
          <w:sz w:val="24"/>
          <w:lang w:val="ru-RU"/>
        </w:rPr>
        <w:t>А. А. Фет.</w:t>
      </w: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 Стихотворения (не менее двух). «Учись у них — у дуба, у берёзы…», «Я пришёл к тебе с приветом…».</w:t>
      </w:r>
    </w:p>
    <w:p w:rsidR="00AB295C" w:rsidRPr="009C48C4" w:rsidRDefault="00CB1760">
      <w:pPr>
        <w:autoSpaceDE w:val="0"/>
        <w:autoSpaceDN w:val="0"/>
        <w:spacing w:before="70" w:after="0" w:line="230" w:lineRule="auto"/>
        <w:rPr>
          <w:lang w:val="ru-RU"/>
        </w:rPr>
      </w:pPr>
      <w:r w:rsidRPr="009C48C4">
        <w:rPr>
          <w:rFonts w:ascii="Times New Roman" w:eastAsia="Times New Roman" w:hAnsi="Times New Roman"/>
          <w:b/>
          <w:color w:val="000000"/>
          <w:sz w:val="24"/>
          <w:lang w:val="ru-RU"/>
        </w:rPr>
        <w:t>И. С. Тургенев.</w:t>
      </w: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 Рассказ «</w:t>
      </w:r>
      <w:proofErr w:type="spellStart"/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Бежин</w:t>
      </w:r>
      <w:proofErr w:type="spellEnd"/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 луг».</w:t>
      </w:r>
    </w:p>
    <w:p w:rsidR="00AB295C" w:rsidRPr="009C48C4" w:rsidRDefault="00CB1760">
      <w:pPr>
        <w:autoSpaceDE w:val="0"/>
        <w:autoSpaceDN w:val="0"/>
        <w:spacing w:before="70" w:after="0" w:line="230" w:lineRule="auto"/>
        <w:rPr>
          <w:lang w:val="ru-RU"/>
        </w:rPr>
      </w:pPr>
      <w:r w:rsidRPr="009C48C4">
        <w:rPr>
          <w:rFonts w:ascii="Times New Roman" w:eastAsia="Times New Roman" w:hAnsi="Times New Roman"/>
          <w:b/>
          <w:color w:val="000000"/>
          <w:sz w:val="24"/>
          <w:lang w:val="ru-RU"/>
        </w:rPr>
        <w:t>Н. С. Лесков.</w:t>
      </w: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 Сказ «Левша».</w:t>
      </w:r>
    </w:p>
    <w:p w:rsidR="00AB295C" w:rsidRPr="009C48C4" w:rsidRDefault="00CB1760">
      <w:pPr>
        <w:autoSpaceDE w:val="0"/>
        <w:autoSpaceDN w:val="0"/>
        <w:spacing w:before="70" w:after="0" w:line="230" w:lineRule="auto"/>
        <w:rPr>
          <w:lang w:val="ru-RU"/>
        </w:rPr>
      </w:pPr>
      <w:r w:rsidRPr="009C48C4">
        <w:rPr>
          <w:rFonts w:ascii="Times New Roman" w:eastAsia="Times New Roman" w:hAnsi="Times New Roman"/>
          <w:b/>
          <w:color w:val="000000"/>
          <w:sz w:val="24"/>
          <w:lang w:val="ru-RU"/>
        </w:rPr>
        <w:t>Л. Н. Толстой.</w:t>
      </w: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 Повесть «Детство» (главы).</w:t>
      </w:r>
    </w:p>
    <w:p w:rsidR="00AB295C" w:rsidRPr="009C48C4" w:rsidRDefault="00CB1760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9C48C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П. Чехов. </w:t>
      </w: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Рассказы (три по выбору). Например, «Толстый и тонкий», «Хамелеон», «Смерть чиновника» и др.</w:t>
      </w:r>
    </w:p>
    <w:p w:rsidR="00AB295C" w:rsidRPr="009C48C4" w:rsidRDefault="00CB1760">
      <w:pPr>
        <w:autoSpaceDE w:val="0"/>
        <w:autoSpaceDN w:val="0"/>
        <w:spacing w:before="70" w:after="0" w:line="230" w:lineRule="auto"/>
        <w:rPr>
          <w:lang w:val="ru-RU"/>
        </w:rPr>
      </w:pPr>
      <w:r w:rsidRPr="009C48C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И. Куприн. </w:t>
      </w: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Рассказ «Чудесный доктор».</w:t>
      </w:r>
    </w:p>
    <w:p w:rsidR="00AB295C" w:rsidRPr="009C48C4" w:rsidRDefault="00CB1760">
      <w:pPr>
        <w:autoSpaceDE w:val="0"/>
        <w:autoSpaceDN w:val="0"/>
        <w:spacing w:before="408" w:after="0" w:line="271" w:lineRule="auto"/>
        <w:ind w:right="144"/>
        <w:rPr>
          <w:lang w:val="ru-RU"/>
        </w:rPr>
      </w:pPr>
      <w:r w:rsidRPr="009C48C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</w:t>
      </w:r>
      <w:r>
        <w:rPr>
          <w:rFonts w:ascii="Times New Roman" w:eastAsia="Times New Roman" w:hAnsi="Times New Roman"/>
          <w:b/>
          <w:color w:val="000000"/>
          <w:sz w:val="24"/>
        </w:rPr>
        <w:t>XX</w:t>
      </w:r>
      <w:r w:rsidRPr="009C48C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века </w:t>
      </w:r>
      <w:r w:rsidRPr="009C48C4">
        <w:rPr>
          <w:lang w:val="ru-RU"/>
        </w:rPr>
        <w:br/>
      </w:r>
      <w:r w:rsidRPr="009C48C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Стихотворения отечественных поэтов начала ХХ века </w:t>
      </w: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(не менее двух). Например, стихотворения С. А. Есенина, В. В. Маяковского, А. А. Блока и др.</w:t>
      </w:r>
    </w:p>
    <w:p w:rsidR="00AB295C" w:rsidRPr="009C48C4" w:rsidRDefault="00CB1760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9C48C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Стихотворения отечественных поэтов </w:t>
      </w:r>
      <w:r>
        <w:rPr>
          <w:rFonts w:ascii="Times New Roman" w:eastAsia="Times New Roman" w:hAnsi="Times New Roman"/>
          <w:b/>
          <w:color w:val="000000"/>
          <w:sz w:val="24"/>
        </w:rPr>
        <w:t>XX</w:t>
      </w:r>
      <w:r w:rsidRPr="009C48C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века </w:t>
      </w: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(не менее четырёх стихотворений двух поэтов). Например, стихотворения О. Ф. </w:t>
      </w:r>
      <w:proofErr w:type="spellStart"/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Берггольц</w:t>
      </w:r>
      <w:proofErr w:type="spellEnd"/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, В. С. Высоцкого, Е. А. Евтушенко, А. С. Кушнера, Ю. Д. </w:t>
      </w:r>
      <w:proofErr w:type="spellStart"/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Левитанского</w:t>
      </w:r>
      <w:proofErr w:type="spellEnd"/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, Ю. П. </w:t>
      </w:r>
      <w:proofErr w:type="spellStart"/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Мориц</w:t>
      </w:r>
      <w:proofErr w:type="spellEnd"/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, Б. Ш. Окуджавы, Д. С. Самойлова.</w:t>
      </w:r>
    </w:p>
    <w:p w:rsidR="00AB295C" w:rsidRPr="009C48C4" w:rsidRDefault="00CB1760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9C48C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Проза отечественных писателей конца </w:t>
      </w:r>
      <w:r>
        <w:rPr>
          <w:rFonts w:ascii="Times New Roman" w:eastAsia="Times New Roman" w:hAnsi="Times New Roman"/>
          <w:b/>
          <w:color w:val="000000"/>
          <w:sz w:val="24"/>
        </w:rPr>
        <w:t>XX</w:t>
      </w:r>
      <w:r w:rsidRPr="009C48C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— начала </w:t>
      </w:r>
      <w:r>
        <w:rPr>
          <w:rFonts w:ascii="Times New Roman" w:eastAsia="Times New Roman" w:hAnsi="Times New Roman"/>
          <w:b/>
          <w:color w:val="000000"/>
          <w:sz w:val="24"/>
        </w:rPr>
        <w:t>XXI</w:t>
      </w:r>
      <w:r w:rsidRPr="009C48C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века, в том числе о Великой Отечественной войне</w:t>
      </w: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 (два произведения по выбору). Например, Б. Л. Васильев. «Экспонат №...»; Б.</w:t>
      </w:r>
    </w:p>
    <w:p w:rsidR="00AB295C" w:rsidRPr="009C48C4" w:rsidRDefault="00CB1760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П. Екимов. «Ночь исцеления», А. В. </w:t>
      </w:r>
      <w:proofErr w:type="spellStart"/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Жвалевский</w:t>
      </w:r>
      <w:proofErr w:type="spellEnd"/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 и Е. Б. Пастернак. «Правдивая история Деда Мороза» (глава «Очень страшный 1942 Новый год») и др.</w:t>
      </w:r>
    </w:p>
    <w:p w:rsidR="00AB295C" w:rsidRPr="009C48C4" w:rsidRDefault="00CB1760">
      <w:pPr>
        <w:autoSpaceDE w:val="0"/>
        <w:autoSpaceDN w:val="0"/>
        <w:spacing w:before="70" w:after="0" w:line="230" w:lineRule="auto"/>
        <w:rPr>
          <w:lang w:val="ru-RU"/>
        </w:rPr>
      </w:pPr>
      <w:r w:rsidRPr="009C48C4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В. Г. Распутин. </w:t>
      </w: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Рассказ «Уроки французского».</w:t>
      </w:r>
    </w:p>
    <w:p w:rsidR="00AB295C" w:rsidRPr="009C48C4" w:rsidRDefault="00CB1760" w:rsidP="009C48C4">
      <w:pPr>
        <w:autoSpaceDE w:val="0"/>
        <w:autoSpaceDN w:val="0"/>
        <w:spacing w:before="70" w:after="0" w:line="271" w:lineRule="auto"/>
        <w:rPr>
          <w:lang w:val="ru-RU"/>
        </w:rPr>
      </w:pPr>
      <w:r w:rsidRPr="009C48C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Произведения отечественных писателей на тему взросления человека </w:t>
      </w: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(не менее двух). Например, Р. П. Погодин. «Кирпичные острова»; Р. И. </w:t>
      </w:r>
      <w:proofErr w:type="spellStart"/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Фраерман</w:t>
      </w:r>
      <w:proofErr w:type="spellEnd"/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. «Дикая собака Динго, или Повесть о первой любви»; Ю. И. Коваль. «Самая лёгкая лодка в мире» и др.</w:t>
      </w:r>
      <w:bookmarkStart w:id="0" w:name="_GoBack"/>
      <w:bookmarkEnd w:id="0"/>
      <w:r w:rsidRPr="009C48C4">
        <w:rPr>
          <w:rFonts w:ascii="Times New Roman" w:eastAsia="Times New Roman" w:hAnsi="Times New Roman"/>
          <w:b/>
          <w:color w:val="000000"/>
          <w:sz w:val="24"/>
          <w:lang w:val="ru-RU"/>
        </w:rPr>
        <w:t>Произведения современных отечественных писателей-фантастов</w:t>
      </w: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двух). Например, А. В. </w:t>
      </w:r>
      <w:proofErr w:type="spellStart"/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Жвалевский</w:t>
      </w:r>
      <w:proofErr w:type="spellEnd"/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 и Е. Б. Пастернак. «Время всегда хорошее»; С. В. Лукьяненко. «Мальчик и Тьма»; В. В. </w:t>
      </w:r>
      <w:proofErr w:type="spellStart"/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Ледерман</w:t>
      </w:r>
      <w:proofErr w:type="spellEnd"/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. «Календарь </w:t>
      </w:r>
      <w:proofErr w:type="spellStart"/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ма</w:t>
      </w:r>
      <w:proofErr w:type="spellEnd"/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proofErr w:type="spellStart"/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й</w:t>
      </w:r>
      <w:proofErr w:type="spellEnd"/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)я» и др.</w:t>
      </w:r>
    </w:p>
    <w:p w:rsidR="00AB295C" w:rsidRPr="009C48C4" w:rsidRDefault="00CB1760">
      <w:pPr>
        <w:autoSpaceDE w:val="0"/>
        <w:autoSpaceDN w:val="0"/>
        <w:spacing w:before="406" w:after="0"/>
        <w:rPr>
          <w:lang w:val="ru-RU"/>
        </w:rPr>
      </w:pPr>
      <w:r w:rsidRPr="009C48C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народов Российской Федерации </w:t>
      </w:r>
      <w:r w:rsidRPr="009C48C4">
        <w:rPr>
          <w:lang w:val="ru-RU"/>
        </w:rPr>
        <w:br/>
      </w:r>
      <w:r w:rsidRPr="009C48C4">
        <w:rPr>
          <w:rFonts w:ascii="Times New Roman" w:eastAsia="Times New Roman" w:hAnsi="Times New Roman"/>
          <w:b/>
          <w:color w:val="000000"/>
          <w:sz w:val="24"/>
          <w:lang w:val="ru-RU"/>
        </w:rPr>
        <w:t>Стихотворения</w:t>
      </w: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 (два по выбору). Например, М. Карим. «Бессмертие» (фрагменты); Г. Тукай. «Родная деревня», «Книга»; К. Кулиев. «Когда на меня навалилась беда…», «Каким бы малым ни был мой народ…», «Что б ни делалось на свете…».</w:t>
      </w:r>
    </w:p>
    <w:p w:rsidR="00AB295C" w:rsidRPr="009C48C4" w:rsidRDefault="00CB1760">
      <w:pPr>
        <w:autoSpaceDE w:val="0"/>
        <w:autoSpaceDN w:val="0"/>
        <w:spacing w:before="406" w:after="0" w:line="262" w:lineRule="auto"/>
        <w:ind w:right="5616"/>
        <w:rPr>
          <w:lang w:val="ru-RU"/>
        </w:rPr>
      </w:pPr>
      <w:r w:rsidRPr="009C48C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Зарубежная литература </w:t>
      </w:r>
      <w:r w:rsidRPr="009C48C4">
        <w:rPr>
          <w:lang w:val="ru-RU"/>
        </w:rPr>
        <w:br/>
      </w:r>
      <w:r w:rsidRPr="009C48C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Д. Дефо. </w:t>
      </w: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«Робинзон Крузо» (главы по выбору).</w:t>
      </w:r>
    </w:p>
    <w:p w:rsidR="00AB295C" w:rsidRPr="009C48C4" w:rsidRDefault="00CB1760">
      <w:pPr>
        <w:autoSpaceDE w:val="0"/>
        <w:autoSpaceDN w:val="0"/>
        <w:spacing w:before="72" w:after="0" w:line="230" w:lineRule="auto"/>
        <w:rPr>
          <w:lang w:val="ru-RU"/>
        </w:rPr>
      </w:pPr>
      <w:r w:rsidRPr="009C48C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Дж. Свифт. </w:t>
      </w: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«Путешествия Гулливера» (главы по выбору).</w:t>
      </w:r>
    </w:p>
    <w:p w:rsidR="00AB295C" w:rsidRPr="009C48C4" w:rsidRDefault="00CB1760">
      <w:pPr>
        <w:autoSpaceDE w:val="0"/>
        <w:autoSpaceDN w:val="0"/>
        <w:spacing w:before="70" w:after="0" w:line="271" w:lineRule="auto"/>
        <w:rPr>
          <w:lang w:val="ru-RU"/>
        </w:rPr>
      </w:pPr>
      <w:r w:rsidRPr="009C48C4">
        <w:rPr>
          <w:rFonts w:ascii="Times New Roman" w:eastAsia="Times New Roman" w:hAnsi="Times New Roman"/>
          <w:b/>
          <w:color w:val="000000"/>
          <w:sz w:val="24"/>
          <w:lang w:val="ru-RU"/>
        </w:rPr>
        <w:t>Произведения зарубежных писателей на тему взросления человека</w:t>
      </w: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двух). Например, Ж. Верн. «Дети капитана Гранта» (главы по выбору). Х. Ли. «Убить пересмешника» (главы по выбору) и др.</w:t>
      </w:r>
    </w:p>
    <w:p w:rsidR="00AB295C" w:rsidRPr="009C48C4" w:rsidRDefault="00CB1760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9C48C4">
        <w:rPr>
          <w:rFonts w:ascii="Times New Roman" w:eastAsia="Times New Roman" w:hAnsi="Times New Roman"/>
          <w:b/>
          <w:color w:val="000000"/>
          <w:sz w:val="24"/>
          <w:lang w:val="ru-RU"/>
        </w:rPr>
        <w:t>Произведения современных зарубежных писателей-фантастов</w:t>
      </w: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двух). Например, Дж. К. </w:t>
      </w:r>
      <w:proofErr w:type="spellStart"/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Роулинг</w:t>
      </w:r>
      <w:proofErr w:type="spellEnd"/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. «Гарри </w:t>
      </w:r>
      <w:proofErr w:type="spellStart"/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Поттер</w:t>
      </w:r>
      <w:proofErr w:type="spellEnd"/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» (главы по выбору), Д. У. Джонс. «Дом с характером» и др.</w:t>
      </w:r>
    </w:p>
    <w:p w:rsidR="00AB295C" w:rsidRPr="009C48C4" w:rsidRDefault="00AB295C">
      <w:pPr>
        <w:rPr>
          <w:lang w:val="ru-RU"/>
        </w:rPr>
        <w:sectPr w:rsidR="00AB295C" w:rsidRPr="009C48C4">
          <w:pgSz w:w="11900" w:h="16840"/>
          <w:pgMar w:top="286" w:right="634" w:bottom="144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AB295C" w:rsidRPr="009C48C4" w:rsidRDefault="00AB295C">
      <w:pPr>
        <w:autoSpaceDE w:val="0"/>
        <w:autoSpaceDN w:val="0"/>
        <w:spacing w:after="78" w:line="220" w:lineRule="exact"/>
        <w:rPr>
          <w:lang w:val="ru-RU"/>
        </w:rPr>
      </w:pPr>
    </w:p>
    <w:p w:rsidR="00AB295C" w:rsidRPr="009C48C4" w:rsidRDefault="00CB1760">
      <w:pPr>
        <w:autoSpaceDE w:val="0"/>
        <w:autoSpaceDN w:val="0"/>
        <w:spacing w:after="0" w:line="230" w:lineRule="auto"/>
        <w:rPr>
          <w:lang w:val="ru-RU"/>
        </w:rPr>
      </w:pPr>
      <w:r w:rsidRPr="009C48C4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AB295C" w:rsidRPr="009C48C4" w:rsidRDefault="00CB1760">
      <w:pPr>
        <w:tabs>
          <w:tab w:val="left" w:pos="180"/>
        </w:tabs>
        <w:autoSpaceDE w:val="0"/>
        <w:autoSpaceDN w:val="0"/>
        <w:spacing w:before="346" w:after="0" w:line="262" w:lineRule="auto"/>
        <w:rPr>
          <w:lang w:val="ru-RU"/>
        </w:rPr>
      </w:pPr>
      <w:r w:rsidRPr="009C48C4">
        <w:rPr>
          <w:lang w:val="ru-RU"/>
        </w:rPr>
        <w:tab/>
      </w: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Изучение литературы в 6 классе направлено на достижение обучающимися следующих личностных, метапредметных и предметных результатов освоения учебного предмета.</w:t>
      </w:r>
    </w:p>
    <w:p w:rsidR="00AB295C" w:rsidRPr="009C48C4" w:rsidRDefault="00CB1760">
      <w:pPr>
        <w:autoSpaceDE w:val="0"/>
        <w:autoSpaceDN w:val="0"/>
        <w:spacing w:before="262" w:after="0" w:line="230" w:lineRule="auto"/>
        <w:rPr>
          <w:lang w:val="ru-RU"/>
        </w:rPr>
      </w:pPr>
      <w:r w:rsidRPr="009C48C4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AB295C" w:rsidRPr="009C48C4" w:rsidRDefault="00CB1760">
      <w:pPr>
        <w:autoSpaceDE w:val="0"/>
        <w:autoSpaceDN w:val="0"/>
        <w:spacing w:before="166" w:after="0" w:line="281" w:lineRule="auto"/>
        <w:ind w:right="144" w:firstLine="180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</w:t>
      </w:r>
      <w:r w:rsidRPr="009C48C4">
        <w:rPr>
          <w:lang w:val="ru-RU"/>
        </w:rPr>
        <w:br/>
      </w: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B295C" w:rsidRPr="009C48C4" w:rsidRDefault="00CB1760">
      <w:pPr>
        <w:autoSpaceDE w:val="0"/>
        <w:autoSpaceDN w:val="0"/>
        <w:spacing w:before="72" w:after="0"/>
        <w:ind w:right="432" w:firstLine="180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AB295C" w:rsidRPr="009C48C4" w:rsidRDefault="00CB176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C48C4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Гражданского воспитания:</w:t>
      </w:r>
    </w:p>
    <w:p w:rsidR="00AB295C" w:rsidRPr="009C48C4" w:rsidRDefault="00CB1760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AB295C" w:rsidRPr="009C48C4" w:rsidRDefault="00CB1760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— 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AB295C" w:rsidRPr="009C48C4" w:rsidRDefault="00CB176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—   неприятие любых форм экстремизма, дискриминации;</w:t>
      </w:r>
    </w:p>
    <w:p w:rsidR="00AB295C" w:rsidRPr="009C48C4" w:rsidRDefault="00CB176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—   понимание роли различных социальных институтов в жизни человека;</w:t>
      </w:r>
    </w:p>
    <w:p w:rsidR="00AB295C" w:rsidRPr="009C48C4" w:rsidRDefault="00CB1760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—   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многоконфессиональном</w:t>
      </w:r>
      <w:proofErr w:type="spellEnd"/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обществе, в том числе с опорой на примеры из литературы;</w:t>
      </w:r>
    </w:p>
    <w:p w:rsidR="00AB295C" w:rsidRPr="009C48C4" w:rsidRDefault="00CB176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—   представление о способах противодействия коррупции;</w:t>
      </w:r>
    </w:p>
    <w:p w:rsidR="00AB295C" w:rsidRPr="009C48C4" w:rsidRDefault="00CB1760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—   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AB295C" w:rsidRPr="009C48C4" w:rsidRDefault="00CB1760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—   активное участие в школьном самоуправлении;</w:t>
      </w:r>
    </w:p>
    <w:p w:rsidR="00AB295C" w:rsidRPr="009C48C4" w:rsidRDefault="00CB1760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—   готовность к участию в гуманитарной деятельности (</w:t>
      </w:r>
      <w:proofErr w:type="spellStart"/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волонтерство</w:t>
      </w:r>
      <w:proofErr w:type="spellEnd"/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; помощь людям, нуждающимся в ней).</w:t>
      </w:r>
    </w:p>
    <w:p w:rsidR="00AB295C" w:rsidRPr="009C48C4" w:rsidRDefault="00CB1760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9C48C4">
        <w:rPr>
          <w:rFonts w:ascii="Times New Roman" w:eastAsia="Times New Roman" w:hAnsi="Times New Roman"/>
          <w:b/>
          <w:color w:val="000000"/>
          <w:sz w:val="24"/>
          <w:lang w:val="ru-RU"/>
        </w:rPr>
        <w:t>Патриотического воспитания:</w:t>
      </w:r>
    </w:p>
    <w:p w:rsidR="00AB295C" w:rsidRPr="009C48C4" w:rsidRDefault="00CB1760">
      <w:pPr>
        <w:autoSpaceDE w:val="0"/>
        <w:autoSpaceDN w:val="0"/>
        <w:spacing w:before="178" w:after="0"/>
        <w:ind w:left="420" w:right="432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российской гражданской идентичности в поликультурном и </w:t>
      </w:r>
      <w:r w:rsidRPr="009C48C4">
        <w:rPr>
          <w:lang w:val="ru-RU"/>
        </w:rPr>
        <w:br/>
      </w:r>
      <w:proofErr w:type="spellStart"/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многоконфессиональном</w:t>
      </w:r>
      <w:proofErr w:type="spellEnd"/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 в контексте изучения </w:t>
      </w:r>
      <w:r w:rsidRPr="009C48C4">
        <w:rPr>
          <w:lang w:val="ru-RU"/>
        </w:rPr>
        <w:br/>
      </w: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произведений русской и зарубежной литературы, а также литератур народов РФ;</w:t>
      </w:r>
    </w:p>
    <w:p w:rsidR="00AB295C" w:rsidRPr="009C48C4" w:rsidRDefault="00CB1760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—  ценностное отношение к достижениям своей Родины —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AB295C" w:rsidRPr="009C48C4" w:rsidRDefault="00AB295C">
      <w:pPr>
        <w:rPr>
          <w:lang w:val="ru-RU"/>
        </w:rPr>
        <w:sectPr w:rsidR="00AB295C" w:rsidRPr="009C48C4">
          <w:pgSz w:w="11900" w:h="16840"/>
          <w:pgMar w:top="298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B295C" w:rsidRPr="009C48C4" w:rsidRDefault="00AB295C">
      <w:pPr>
        <w:autoSpaceDE w:val="0"/>
        <w:autoSpaceDN w:val="0"/>
        <w:spacing w:after="108" w:line="220" w:lineRule="exact"/>
        <w:rPr>
          <w:lang w:val="ru-RU"/>
        </w:rPr>
      </w:pPr>
    </w:p>
    <w:p w:rsidR="00AB295C" w:rsidRPr="009C48C4" w:rsidRDefault="00CB1760">
      <w:pPr>
        <w:autoSpaceDE w:val="0"/>
        <w:autoSpaceDN w:val="0"/>
        <w:spacing w:after="0" w:line="271" w:lineRule="auto"/>
        <w:ind w:left="240" w:right="454"/>
        <w:jc w:val="both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— 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AB295C" w:rsidRPr="009C48C4" w:rsidRDefault="00CB1760">
      <w:pPr>
        <w:autoSpaceDE w:val="0"/>
        <w:autoSpaceDN w:val="0"/>
        <w:spacing w:before="298" w:after="0" w:line="230" w:lineRule="auto"/>
        <w:rPr>
          <w:lang w:val="ru-RU"/>
        </w:rPr>
      </w:pPr>
      <w:r w:rsidRPr="009C48C4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AB295C" w:rsidRPr="009C48C4" w:rsidRDefault="00CB1760">
      <w:pPr>
        <w:autoSpaceDE w:val="0"/>
        <w:autoSpaceDN w:val="0"/>
        <w:spacing w:before="178" w:after="0" w:line="262" w:lineRule="auto"/>
        <w:ind w:left="240" w:right="432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—  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AB295C" w:rsidRPr="009C48C4" w:rsidRDefault="00CB1760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— 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AB295C" w:rsidRPr="009C48C4" w:rsidRDefault="00CB1760">
      <w:pPr>
        <w:autoSpaceDE w:val="0"/>
        <w:autoSpaceDN w:val="0"/>
        <w:spacing w:before="192" w:after="0" w:line="262" w:lineRule="auto"/>
        <w:ind w:left="240" w:right="144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—  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AB295C" w:rsidRPr="009C48C4" w:rsidRDefault="00CB1760">
      <w:pPr>
        <w:autoSpaceDE w:val="0"/>
        <w:autoSpaceDN w:val="0"/>
        <w:spacing w:before="298" w:after="0" w:line="230" w:lineRule="auto"/>
        <w:rPr>
          <w:lang w:val="ru-RU"/>
        </w:rPr>
      </w:pPr>
      <w:r w:rsidRPr="009C48C4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AB295C" w:rsidRPr="009C48C4" w:rsidRDefault="00CB1760">
      <w:pPr>
        <w:autoSpaceDE w:val="0"/>
        <w:autoSpaceDN w:val="0"/>
        <w:spacing w:before="178" w:after="0" w:line="271" w:lineRule="auto"/>
        <w:ind w:left="240" w:right="864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—  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AB295C" w:rsidRPr="009C48C4" w:rsidRDefault="00CB1760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—  осознание важности художественной литературы и культуры как средства коммуникации и самовыражения;</w:t>
      </w:r>
    </w:p>
    <w:p w:rsidR="00AB295C" w:rsidRPr="009C48C4" w:rsidRDefault="00CB1760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ценности отечественного и мирового искусства, роли этнических культурных традиций и народного творчества; </w:t>
      </w:r>
    </w:p>
    <w:p w:rsidR="00AB295C" w:rsidRPr="009C48C4" w:rsidRDefault="00CB1760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—  стремление к самовыражению в разных видах искусства.</w:t>
      </w:r>
    </w:p>
    <w:p w:rsidR="00AB295C" w:rsidRPr="009C48C4" w:rsidRDefault="00CB1760">
      <w:pPr>
        <w:autoSpaceDE w:val="0"/>
        <w:autoSpaceDN w:val="0"/>
        <w:spacing w:before="298" w:after="0" w:line="230" w:lineRule="auto"/>
        <w:jc w:val="center"/>
        <w:rPr>
          <w:lang w:val="ru-RU"/>
        </w:rPr>
      </w:pPr>
      <w:r w:rsidRPr="009C48C4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AB295C" w:rsidRPr="009C48C4" w:rsidRDefault="00CB1760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ценности жизни с опорой на собственный жизненный и читательский опыт; </w:t>
      </w:r>
    </w:p>
    <w:p w:rsidR="00AB295C" w:rsidRPr="009C48C4" w:rsidRDefault="00CB1760">
      <w:pPr>
        <w:autoSpaceDE w:val="0"/>
        <w:autoSpaceDN w:val="0"/>
        <w:spacing w:before="190" w:after="0" w:line="271" w:lineRule="auto"/>
        <w:ind w:left="240" w:right="144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AB295C" w:rsidRPr="009C48C4" w:rsidRDefault="00CB1760">
      <w:pPr>
        <w:autoSpaceDE w:val="0"/>
        <w:autoSpaceDN w:val="0"/>
        <w:spacing w:before="190" w:after="0" w:line="278" w:lineRule="auto"/>
        <w:ind w:left="240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</w:t>
      </w:r>
      <w:proofErr w:type="spellStart"/>
      <w:proofErr w:type="gramStart"/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интернет-среде</w:t>
      </w:r>
      <w:proofErr w:type="spellEnd"/>
      <w:proofErr w:type="gramEnd"/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процессе школьного литературного образования; </w:t>
      </w:r>
    </w:p>
    <w:p w:rsidR="00AB295C" w:rsidRPr="009C48C4" w:rsidRDefault="00CB1760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способность адаптироваться к стрессовым ситуациям и меняющимся социальным, </w:t>
      </w:r>
      <w:r w:rsidRPr="009C48C4">
        <w:rPr>
          <w:lang w:val="ru-RU"/>
        </w:rPr>
        <w:br/>
      </w: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информационным и природным условиям, в том числе осмысляя собственный опыт и выстраивая дальнейшие цели;</w:t>
      </w:r>
    </w:p>
    <w:p w:rsidR="00AB295C" w:rsidRPr="009C48C4" w:rsidRDefault="00CB1760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</w:t>
      </w:r>
      <w:proofErr w:type="gramStart"/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принимать себя и других, не осуждая</w:t>
      </w:r>
      <w:proofErr w:type="gramEnd"/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AB295C" w:rsidRPr="009C48C4" w:rsidRDefault="00CB1760">
      <w:pPr>
        <w:autoSpaceDE w:val="0"/>
        <w:autoSpaceDN w:val="0"/>
        <w:spacing w:before="190" w:after="0" w:line="262" w:lineRule="auto"/>
        <w:ind w:left="240" w:right="1008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—  умение осознавать эмоциональное состояние себя и других, опираясь на примеры из литературных произведений;</w:t>
      </w:r>
    </w:p>
    <w:p w:rsidR="00AB295C" w:rsidRPr="009C48C4" w:rsidRDefault="00CB1760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—  уметь управлять собственным эмоциональным состоянием;</w:t>
      </w:r>
    </w:p>
    <w:p w:rsidR="00AB295C" w:rsidRPr="009C48C4" w:rsidRDefault="00CB1760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—  сформированность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AB295C" w:rsidRPr="009C48C4" w:rsidRDefault="00CB1760">
      <w:pPr>
        <w:autoSpaceDE w:val="0"/>
        <w:autoSpaceDN w:val="0"/>
        <w:spacing w:before="298" w:after="0" w:line="230" w:lineRule="auto"/>
        <w:rPr>
          <w:lang w:val="ru-RU"/>
        </w:rPr>
      </w:pPr>
      <w:r w:rsidRPr="009C48C4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AB295C" w:rsidRPr="009C48C4" w:rsidRDefault="00AB295C">
      <w:pPr>
        <w:rPr>
          <w:lang w:val="ru-RU"/>
        </w:rPr>
        <w:sectPr w:rsidR="00AB295C" w:rsidRPr="009C48C4">
          <w:pgSz w:w="11900" w:h="16840"/>
          <w:pgMar w:top="328" w:right="648" w:bottom="402" w:left="846" w:header="720" w:footer="720" w:gutter="0"/>
          <w:cols w:space="720" w:equalWidth="0">
            <w:col w:w="10406" w:space="0"/>
          </w:cols>
          <w:docGrid w:linePitch="360"/>
        </w:sectPr>
      </w:pPr>
    </w:p>
    <w:p w:rsidR="00AB295C" w:rsidRPr="009C48C4" w:rsidRDefault="00AB295C">
      <w:pPr>
        <w:autoSpaceDE w:val="0"/>
        <w:autoSpaceDN w:val="0"/>
        <w:spacing w:after="132" w:line="220" w:lineRule="exact"/>
        <w:rPr>
          <w:lang w:val="ru-RU"/>
        </w:rPr>
      </w:pPr>
    </w:p>
    <w:p w:rsidR="00AB295C" w:rsidRPr="009C48C4" w:rsidRDefault="00CB1760">
      <w:pPr>
        <w:autoSpaceDE w:val="0"/>
        <w:autoSpaceDN w:val="0"/>
        <w:spacing w:after="0" w:line="271" w:lineRule="auto"/>
        <w:ind w:left="420" w:right="720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AB295C" w:rsidRPr="009C48C4" w:rsidRDefault="00CB1760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AB295C" w:rsidRPr="009C48C4" w:rsidRDefault="00CB1760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AB295C" w:rsidRPr="009C48C4" w:rsidRDefault="00CB1760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готовность адаптироваться в профессиональной среде; </w:t>
      </w:r>
    </w:p>
    <w:p w:rsidR="00AB295C" w:rsidRPr="009C48C4" w:rsidRDefault="00CB1760">
      <w:pPr>
        <w:autoSpaceDE w:val="0"/>
        <w:autoSpaceDN w:val="0"/>
        <w:spacing w:before="192" w:after="0" w:line="262" w:lineRule="auto"/>
        <w:ind w:left="420" w:right="1152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уважение к труду и результатам трудовой деятельности, в том числе при изучении произведений русского фольклора и литературы; </w:t>
      </w:r>
    </w:p>
    <w:p w:rsidR="00AB295C" w:rsidRPr="009C48C4" w:rsidRDefault="00CB1760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—  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AB295C" w:rsidRPr="009C48C4" w:rsidRDefault="00CB1760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9C48C4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AB295C" w:rsidRPr="009C48C4" w:rsidRDefault="00CB1760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AB295C" w:rsidRPr="009C48C4" w:rsidRDefault="00CB1760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повышение уровня экологической культуры, осознание глобального характера экологических проблем и путей их решения; </w:t>
      </w:r>
    </w:p>
    <w:p w:rsidR="00AB295C" w:rsidRPr="009C48C4" w:rsidRDefault="00CB1760">
      <w:pPr>
        <w:autoSpaceDE w:val="0"/>
        <w:autoSpaceDN w:val="0"/>
        <w:spacing w:before="190" w:after="0" w:line="271" w:lineRule="auto"/>
        <w:ind w:left="420" w:right="1296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AB295C" w:rsidRPr="009C48C4" w:rsidRDefault="00CB1760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своей роли как гражданина и потребителя в условиях взаимосвязи природной, технологической и социальной сред; </w:t>
      </w:r>
    </w:p>
    <w:p w:rsidR="00AB295C" w:rsidRPr="009C48C4" w:rsidRDefault="00CB176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—  готовность к участию в практической деятельности экологической направленности.</w:t>
      </w:r>
    </w:p>
    <w:p w:rsidR="00AB295C" w:rsidRPr="009C48C4" w:rsidRDefault="00CB1760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9C48C4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AB295C" w:rsidRPr="009C48C4" w:rsidRDefault="00CB1760">
      <w:pPr>
        <w:autoSpaceDE w:val="0"/>
        <w:autoSpaceDN w:val="0"/>
        <w:spacing w:before="180" w:after="0"/>
        <w:ind w:left="420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AB295C" w:rsidRPr="009C48C4" w:rsidRDefault="00CB176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языковой и читательской культурой как средством познания мира; </w:t>
      </w:r>
    </w:p>
    <w:p w:rsidR="00AB295C" w:rsidRPr="009C48C4" w:rsidRDefault="00CB1760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основными навыками исследовательской деятельности с учётом специфики школьного литературного образования; </w:t>
      </w:r>
    </w:p>
    <w:p w:rsidR="00AB295C" w:rsidRPr="009C48C4" w:rsidRDefault="00CB1760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— 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AB295C" w:rsidRPr="009C48C4" w:rsidRDefault="00CB1760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  <w:rPr>
          <w:lang w:val="ru-RU"/>
        </w:rPr>
      </w:pPr>
      <w:r w:rsidRPr="009C48C4">
        <w:rPr>
          <w:lang w:val="ru-RU"/>
        </w:rPr>
        <w:tab/>
      </w: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AB295C" w:rsidRPr="009C48C4" w:rsidRDefault="00CB1760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</w:t>
      </w:r>
      <w:proofErr w:type="gramStart"/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</w:t>
      </w:r>
    </w:p>
    <w:p w:rsidR="00AB295C" w:rsidRPr="009C48C4" w:rsidRDefault="00AB295C">
      <w:pPr>
        <w:rPr>
          <w:lang w:val="ru-RU"/>
        </w:rPr>
        <w:sectPr w:rsidR="00AB295C" w:rsidRPr="009C48C4">
          <w:pgSz w:w="11900" w:h="16840"/>
          <w:pgMar w:top="352" w:right="772" w:bottom="384" w:left="666" w:header="720" w:footer="720" w:gutter="0"/>
          <w:cols w:space="720" w:equalWidth="0">
            <w:col w:w="10462" w:space="0"/>
          </w:cols>
          <w:docGrid w:linePitch="360"/>
        </w:sectPr>
      </w:pPr>
    </w:p>
    <w:p w:rsidR="00AB295C" w:rsidRPr="009C48C4" w:rsidRDefault="00AB295C">
      <w:pPr>
        <w:autoSpaceDE w:val="0"/>
        <w:autoSpaceDN w:val="0"/>
        <w:spacing w:after="66" w:line="220" w:lineRule="exact"/>
        <w:rPr>
          <w:lang w:val="ru-RU"/>
        </w:rPr>
      </w:pPr>
    </w:p>
    <w:p w:rsidR="00AB295C" w:rsidRPr="009C48C4" w:rsidRDefault="00CB1760">
      <w:pPr>
        <w:autoSpaceDE w:val="0"/>
        <w:autoSpaceDN w:val="0"/>
        <w:spacing w:after="0" w:line="271" w:lineRule="auto"/>
        <w:ind w:left="420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AB295C" w:rsidRPr="009C48C4" w:rsidRDefault="00CB176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—  изучение и оценка социальных ролей персонажей литературных произведений;</w:t>
      </w:r>
    </w:p>
    <w:p w:rsidR="00AB295C" w:rsidRPr="009C48C4" w:rsidRDefault="00CB1760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потребность во взаимодействии в условиях неопределённости, открытость опыту и знаниям других; </w:t>
      </w:r>
    </w:p>
    <w:p w:rsidR="00AB295C" w:rsidRPr="009C48C4" w:rsidRDefault="00CB1760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AB295C" w:rsidRPr="009C48C4" w:rsidRDefault="00CB1760">
      <w:pPr>
        <w:autoSpaceDE w:val="0"/>
        <w:autoSpaceDN w:val="0"/>
        <w:spacing w:before="192" w:after="0"/>
        <w:ind w:left="420" w:right="288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AB295C" w:rsidRPr="009C48C4" w:rsidRDefault="00CB1760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оперировать основными понятиями, терминами и представлениями в области концепции устойчивого развития; </w:t>
      </w:r>
    </w:p>
    <w:p w:rsidR="00AB295C" w:rsidRPr="009C48C4" w:rsidRDefault="00CB176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и выявлять взаимосвязи природы, общества и экономики; </w:t>
      </w:r>
    </w:p>
    <w:p w:rsidR="00AB295C" w:rsidRPr="009C48C4" w:rsidRDefault="00CB1760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AB295C" w:rsidRPr="009C48C4" w:rsidRDefault="00CB1760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AB295C" w:rsidRPr="009C48C4" w:rsidRDefault="00CB176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стрессовую ситуацию как вызов, требующий контрмер; </w:t>
      </w:r>
    </w:p>
    <w:p w:rsidR="00AB295C" w:rsidRPr="009C48C4" w:rsidRDefault="00CB176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ситуацию стресса, корректировать принимаемые решения и действия; </w:t>
      </w:r>
    </w:p>
    <w:p w:rsidR="00AB295C" w:rsidRPr="009C48C4" w:rsidRDefault="00CB1760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и оценивать риски и последствия, формировать опыт, уметь находить </w:t>
      </w:r>
      <w:proofErr w:type="gramStart"/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позитивное</w:t>
      </w:r>
      <w:proofErr w:type="gramEnd"/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произошедшей ситуации; </w:t>
      </w:r>
    </w:p>
    <w:p w:rsidR="00AB295C" w:rsidRPr="009C48C4" w:rsidRDefault="00CB176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—  быть готовым действовать в отсутствии гарантий успеха.</w:t>
      </w:r>
    </w:p>
    <w:p w:rsidR="00AB295C" w:rsidRPr="009C48C4" w:rsidRDefault="00CB1760">
      <w:pPr>
        <w:autoSpaceDE w:val="0"/>
        <w:autoSpaceDN w:val="0"/>
        <w:spacing w:before="322" w:after="0" w:line="230" w:lineRule="auto"/>
        <w:rPr>
          <w:lang w:val="ru-RU"/>
        </w:rPr>
      </w:pPr>
      <w:r w:rsidRPr="009C48C4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AB295C" w:rsidRPr="009C48C4" w:rsidRDefault="00CB1760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AB295C" w:rsidRPr="009C48C4" w:rsidRDefault="00CB1760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9C48C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Универсальные учебные познавательные действия:</w:t>
      </w:r>
    </w:p>
    <w:p w:rsidR="00AB295C" w:rsidRPr="009C48C4" w:rsidRDefault="00CB176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C48C4">
        <w:rPr>
          <w:rFonts w:ascii="Times New Roman" w:eastAsia="Times New Roman" w:hAnsi="Times New Roman"/>
          <w:b/>
          <w:color w:val="000000"/>
          <w:sz w:val="24"/>
          <w:lang w:val="ru-RU"/>
        </w:rPr>
        <w:t>1) Базовые логические действия:</w:t>
      </w:r>
    </w:p>
    <w:p w:rsidR="00AB295C" w:rsidRPr="009C48C4" w:rsidRDefault="00CB1760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AB295C" w:rsidRPr="009C48C4" w:rsidRDefault="00CB1760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AB295C" w:rsidRPr="009C48C4" w:rsidRDefault="00CB1760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—  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AB295C" w:rsidRPr="009C48C4" w:rsidRDefault="00CB1760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—  предлагать критерии для выявления закономерностей и противоречий с учётом учебной задачи;</w:t>
      </w:r>
    </w:p>
    <w:p w:rsidR="00AB295C" w:rsidRPr="009C48C4" w:rsidRDefault="00AB295C">
      <w:pPr>
        <w:rPr>
          <w:lang w:val="ru-RU"/>
        </w:rPr>
        <w:sectPr w:rsidR="00AB295C" w:rsidRPr="009C48C4">
          <w:pgSz w:w="11900" w:h="16840"/>
          <w:pgMar w:top="286" w:right="768" w:bottom="368" w:left="666" w:header="720" w:footer="720" w:gutter="0"/>
          <w:cols w:space="720" w:equalWidth="0">
            <w:col w:w="10466" w:space="0"/>
          </w:cols>
          <w:docGrid w:linePitch="360"/>
        </w:sectPr>
      </w:pPr>
    </w:p>
    <w:p w:rsidR="00AB295C" w:rsidRPr="009C48C4" w:rsidRDefault="00AB295C">
      <w:pPr>
        <w:autoSpaceDE w:val="0"/>
        <w:autoSpaceDN w:val="0"/>
        <w:spacing w:after="78" w:line="220" w:lineRule="exact"/>
        <w:rPr>
          <w:lang w:val="ru-RU"/>
        </w:rPr>
      </w:pPr>
    </w:p>
    <w:p w:rsidR="00AB295C" w:rsidRPr="009C48C4" w:rsidRDefault="00CB1760">
      <w:pPr>
        <w:autoSpaceDE w:val="0"/>
        <w:autoSpaceDN w:val="0"/>
        <w:spacing w:after="0" w:line="262" w:lineRule="auto"/>
        <w:ind w:left="240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—  выявлять дефициты информации, данных, необходимых для решения поставленной учебной задачи;</w:t>
      </w:r>
    </w:p>
    <w:p w:rsidR="00AB295C" w:rsidRPr="009C48C4" w:rsidRDefault="00CB1760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—  выявлять причинно-следственные связи при изучении литературных явлений и процессов;</w:t>
      </w:r>
    </w:p>
    <w:p w:rsidR="00AB295C" w:rsidRPr="009C48C4" w:rsidRDefault="00CB1760">
      <w:pPr>
        <w:autoSpaceDE w:val="0"/>
        <w:autoSpaceDN w:val="0"/>
        <w:spacing w:before="190" w:after="0" w:line="262" w:lineRule="auto"/>
        <w:ind w:left="240" w:right="1296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—  делать выводы с использованием дедуктивных и индуктивных умозаключений, умозаключений по аналогии;</w:t>
      </w:r>
    </w:p>
    <w:p w:rsidR="00AB295C" w:rsidRPr="009C48C4" w:rsidRDefault="00CB1760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гипотезы об их взаимосвязях;</w:t>
      </w:r>
    </w:p>
    <w:p w:rsidR="00AB295C" w:rsidRPr="009C48C4" w:rsidRDefault="00CB1760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AB295C" w:rsidRPr="009C48C4" w:rsidRDefault="00CB1760">
      <w:pPr>
        <w:autoSpaceDE w:val="0"/>
        <w:autoSpaceDN w:val="0"/>
        <w:spacing w:before="180" w:after="0" w:line="230" w:lineRule="auto"/>
        <w:rPr>
          <w:lang w:val="ru-RU"/>
        </w:rPr>
      </w:pPr>
      <w:r w:rsidRPr="009C48C4">
        <w:rPr>
          <w:rFonts w:ascii="Times New Roman" w:eastAsia="Times New Roman" w:hAnsi="Times New Roman"/>
          <w:b/>
          <w:color w:val="000000"/>
          <w:sz w:val="24"/>
          <w:lang w:val="ru-RU"/>
        </w:rPr>
        <w:t>2) Базовые исследовательские действия:</w:t>
      </w:r>
    </w:p>
    <w:p w:rsidR="00AB295C" w:rsidRPr="009C48C4" w:rsidRDefault="00CB1760">
      <w:pPr>
        <w:autoSpaceDE w:val="0"/>
        <w:autoSpaceDN w:val="0"/>
        <w:spacing w:before="180" w:after="0" w:line="262" w:lineRule="auto"/>
        <w:ind w:left="240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AB295C" w:rsidRPr="009C48C4" w:rsidRDefault="00CB1760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вопросы как исследовательский инструмент познания в литературном образовании;</w:t>
      </w:r>
    </w:p>
    <w:p w:rsidR="00AB295C" w:rsidRPr="009C48C4" w:rsidRDefault="00CB1760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—  формировать гипотезу об истинности собственных суждений и суждений других, аргументировать свою позицию, мнение</w:t>
      </w:r>
    </w:p>
    <w:p w:rsidR="00AB295C" w:rsidRPr="009C48C4" w:rsidRDefault="00CB1760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самостоятельно составленному плану небольшое исследование по </w:t>
      </w:r>
      <w:r w:rsidRPr="009C48C4">
        <w:rPr>
          <w:lang w:val="ru-RU"/>
        </w:rPr>
        <w:br/>
      </w: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AB295C" w:rsidRPr="009C48C4" w:rsidRDefault="00CB1760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—  оценивать на применимость и достоверность информацию, полученную в ходе исследования (эксперимента);</w:t>
      </w:r>
    </w:p>
    <w:p w:rsidR="00AB295C" w:rsidRPr="009C48C4" w:rsidRDefault="00CB1760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 наблюдения, опыта, исследования;</w:t>
      </w:r>
    </w:p>
    <w:p w:rsidR="00AB295C" w:rsidRPr="009C48C4" w:rsidRDefault="00CB1760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—  владеть инструментами оценки достоверности полученных выводов и обобщений;</w:t>
      </w:r>
    </w:p>
    <w:p w:rsidR="00AB295C" w:rsidRPr="009C48C4" w:rsidRDefault="00CB1760">
      <w:pPr>
        <w:autoSpaceDE w:val="0"/>
        <w:autoSpaceDN w:val="0"/>
        <w:spacing w:before="190" w:after="0" w:line="271" w:lineRule="auto"/>
        <w:ind w:left="240" w:right="144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AB295C" w:rsidRPr="009C48C4" w:rsidRDefault="00CB1760">
      <w:pPr>
        <w:autoSpaceDE w:val="0"/>
        <w:autoSpaceDN w:val="0"/>
        <w:spacing w:before="180" w:after="0" w:line="230" w:lineRule="auto"/>
        <w:rPr>
          <w:lang w:val="ru-RU"/>
        </w:rPr>
      </w:pPr>
      <w:r w:rsidRPr="009C48C4">
        <w:rPr>
          <w:rFonts w:ascii="Times New Roman" w:eastAsia="Times New Roman" w:hAnsi="Times New Roman"/>
          <w:b/>
          <w:color w:val="000000"/>
          <w:sz w:val="24"/>
          <w:lang w:val="ru-RU"/>
        </w:rPr>
        <w:t>3) Работа с информацией:</w:t>
      </w:r>
    </w:p>
    <w:p w:rsidR="00AB295C" w:rsidRPr="009C48C4" w:rsidRDefault="00CB1760">
      <w:pPr>
        <w:autoSpaceDE w:val="0"/>
        <w:autoSpaceDN w:val="0"/>
        <w:spacing w:before="180" w:after="0" w:line="271" w:lineRule="auto"/>
        <w:ind w:left="240" w:right="144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—  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AB295C" w:rsidRPr="009C48C4" w:rsidRDefault="00CB1760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AB295C" w:rsidRPr="009C48C4" w:rsidRDefault="00CB1760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— 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AB295C" w:rsidRPr="009C48C4" w:rsidRDefault="00CB1760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AB295C" w:rsidRPr="009C48C4" w:rsidRDefault="00CB1760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AB295C" w:rsidRPr="009C48C4" w:rsidRDefault="00AB295C">
      <w:pPr>
        <w:rPr>
          <w:lang w:val="ru-RU"/>
        </w:rPr>
        <w:sectPr w:rsidR="00AB295C" w:rsidRPr="009C48C4">
          <w:pgSz w:w="11900" w:h="16840"/>
          <w:pgMar w:top="298" w:right="858" w:bottom="318" w:left="846" w:header="720" w:footer="720" w:gutter="0"/>
          <w:cols w:space="720" w:equalWidth="0">
            <w:col w:w="10196" w:space="0"/>
          </w:cols>
          <w:docGrid w:linePitch="360"/>
        </w:sectPr>
      </w:pPr>
    </w:p>
    <w:p w:rsidR="00AB295C" w:rsidRPr="009C48C4" w:rsidRDefault="00AB295C">
      <w:pPr>
        <w:autoSpaceDE w:val="0"/>
        <w:autoSpaceDN w:val="0"/>
        <w:spacing w:after="126" w:line="220" w:lineRule="exact"/>
        <w:rPr>
          <w:lang w:val="ru-RU"/>
        </w:rPr>
      </w:pPr>
    </w:p>
    <w:p w:rsidR="00AB295C" w:rsidRPr="009C48C4" w:rsidRDefault="00CB1760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—  эффективно запоминать и систематизировать эту информацию.</w:t>
      </w:r>
    </w:p>
    <w:p w:rsidR="00AB295C" w:rsidRPr="009C48C4" w:rsidRDefault="00CB1760">
      <w:pPr>
        <w:autoSpaceDE w:val="0"/>
        <w:autoSpaceDN w:val="0"/>
        <w:spacing w:before="178" w:after="0" w:line="230" w:lineRule="auto"/>
        <w:rPr>
          <w:lang w:val="ru-RU"/>
        </w:rPr>
      </w:pPr>
      <w:r w:rsidRPr="009C48C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Универсальные учебные коммуникативные действия:</w:t>
      </w:r>
    </w:p>
    <w:p w:rsidR="00AB295C" w:rsidRPr="009C48C4" w:rsidRDefault="00CB1760">
      <w:pPr>
        <w:autoSpaceDE w:val="0"/>
        <w:autoSpaceDN w:val="0"/>
        <w:spacing w:before="190" w:after="0" w:line="230" w:lineRule="auto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1)</w:t>
      </w:r>
      <w:r w:rsidRPr="009C48C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Общение</w:t>
      </w: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AB295C" w:rsidRPr="009C48C4" w:rsidRDefault="00CB1760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и формулировать суждения, выражать эмоции в соответствии с условиями и целями общения;</w:t>
      </w:r>
    </w:p>
    <w:p w:rsidR="00AB295C" w:rsidRPr="009C48C4" w:rsidRDefault="00CB1760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</w:t>
      </w:r>
      <w:r w:rsidRPr="009C48C4">
        <w:rPr>
          <w:lang w:val="ru-RU"/>
        </w:rPr>
        <w:br/>
      </w: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произведениях, и смягчать конфликты, вести переговоры;</w:t>
      </w:r>
    </w:p>
    <w:p w:rsidR="00AB295C" w:rsidRPr="009C48C4" w:rsidRDefault="00CB1760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—  выражать себя (свою точку зрения) в устных и письменных текстах;</w:t>
      </w:r>
    </w:p>
    <w:p w:rsidR="00AB295C" w:rsidRPr="009C48C4" w:rsidRDefault="00CB1760">
      <w:pPr>
        <w:autoSpaceDE w:val="0"/>
        <w:autoSpaceDN w:val="0"/>
        <w:spacing w:before="192" w:after="0" w:line="262" w:lineRule="auto"/>
        <w:ind w:left="240" w:right="144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—  понимать намерения других, проявлять уважительное отношение к собеседнику и корректно формулировать свои возражения;</w:t>
      </w:r>
    </w:p>
    <w:p w:rsidR="00AB295C" w:rsidRPr="009C48C4" w:rsidRDefault="00CB1760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—  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AB295C" w:rsidRPr="009C48C4" w:rsidRDefault="00CB1760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свои суждения с суждениями других участников диалога, обнаруживать различие и сходство позиций;</w:t>
      </w:r>
    </w:p>
    <w:p w:rsidR="00AB295C" w:rsidRPr="009C48C4" w:rsidRDefault="00CB1760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—  публично представлять результаты выполненного опыта (литературоведческого эксперимента, исследования, проекта);</w:t>
      </w:r>
    </w:p>
    <w:p w:rsidR="00AB295C" w:rsidRPr="009C48C4" w:rsidRDefault="00CB1760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AB295C" w:rsidRPr="009C48C4" w:rsidRDefault="00CB1760">
      <w:pPr>
        <w:autoSpaceDE w:val="0"/>
        <w:autoSpaceDN w:val="0"/>
        <w:spacing w:before="298" w:after="0" w:line="230" w:lineRule="auto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2) С</w:t>
      </w:r>
      <w:r w:rsidRPr="009C48C4">
        <w:rPr>
          <w:rFonts w:ascii="Times New Roman" w:eastAsia="Times New Roman" w:hAnsi="Times New Roman"/>
          <w:i/>
          <w:color w:val="000000"/>
          <w:sz w:val="24"/>
          <w:lang w:val="ru-RU"/>
        </w:rPr>
        <w:t>овместная деятельность</w:t>
      </w: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AB295C" w:rsidRPr="009C48C4" w:rsidRDefault="00CB1760">
      <w:pPr>
        <w:autoSpaceDE w:val="0"/>
        <w:autoSpaceDN w:val="0"/>
        <w:spacing w:before="178" w:after="0"/>
        <w:ind w:left="240" w:right="864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AB295C" w:rsidRPr="009C48C4" w:rsidRDefault="00CB1760">
      <w:pPr>
        <w:autoSpaceDE w:val="0"/>
        <w:autoSpaceDN w:val="0"/>
        <w:spacing w:before="192" w:after="0" w:line="271" w:lineRule="auto"/>
        <w:ind w:left="240" w:right="432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B295C" w:rsidRPr="009C48C4" w:rsidRDefault="00CB1760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—  уметь обобщать мнения нескольких людей;</w:t>
      </w:r>
    </w:p>
    <w:p w:rsidR="00AB295C" w:rsidRPr="009C48C4" w:rsidRDefault="00CB1760">
      <w:pPr>
        <w:autoSpaceDE w:val="0"/>
        <w:autoSpaceDN w:val="0"/>
        <w:spacing w:before="190" w:after="0" w:line="281" w:lineRule="auto"/>
        <w:ind w:left="240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руководить, выполнять поручения, подчиняться; планировать </w:t>
      </w:r>
      <w:r w:rsidRPr="009C48C4">
        <w:rPr>
          <w:lang w:val="ru-RU"/>
        </w:rPr>
        <w:br/>
      </w: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</w:t>
      </w:r>
      <w:r w:rsidRPr="009C48C4">
        <w:rPr>
          <w:lang w:val="ru-RU"/>
        </w:rPr>
        <w:br/>
      </w: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(обсуждения, обмен мнений, «мозговые штурмы» и иные);</w:t>
      </w:r>
    </w:p>
    <w:p w:rsidR="00AB295C" w:rsidRPr="009C48C4" w:rsidRDefault="00CB1760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—  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AB295C" w:rsidRPr="009C48C4" w:rsidRDefault="00CB1760">
      <w:pPr>
        <w:autoSpaceDE w:val="0"/>
        <w:autoSpaceDN w:val="0"/>
        <w:spacing w:before="190" w:after="0" w:line="271" w:lineRule="auto"/>
        <w:ind w:left="240" w:right="432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качество своего вклада в </w:t>
      </w:r>
      <w:proofErr w:type="gramStart"/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общий</w:t>
      </w:r>
      <w:proofErr w:type="gramEnd"/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AB295C" w:rsidRPr="009C48C4" w:rsidRDefault="00AB295C">
      <w:pPr>
        <w:rPr>
          <w:lang w:val="ru-RU"/>
        </w:rPr>
        <w:sectPr w:rsidR="00AB295C" w:rsidRPr="009C48C4">
          <w:pgSz w:w="11900" w:h="16840"/>
          <w:pgMar w:top="346" w:right="728" w:bottom="332" w:left="846" w:header="720" w:footer="720" w:gutter="0"/>
          <w:cols w:space="720" w:equalWidth="0">
            <w:col w:w="10326" w:space="0"/>
          </w:cols>
          <w:docGrid w:linePitch="360"/>
        </w:sectPr>
      </w:pPr>
    </w:p>
    <w:p w:rsidR="00AB295C" w:rsidRPr="009C48C4" w:rsidRDefault="00AB295C">
      <w:pPr>
        <w:autoSpaceDE w:val="0"/>
        <w:autoSpaceDN w:val="0"/>
        <w:spacing w:after="114" w:line="220" w:lineRule="exact"/>
        <w:rPr>
          <w:lang w:val="ru-RU"/>
        </w:rPr>
      </w:pPr>
    </w:p>
    <w:p w:rsidR="00AB295C" w:rsidRPr="009C48C4" w:rsidRDefault="00CB1760">
      <w:pPr>
        <w:autoSpaceDE w:val="0"/>
        <w:autoSpaceDN w:val="0"/>
        <w:spacing w:after="0" w:line="271" w:lineRule="auto"/>
        <w:ind w:left="240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—  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AB295C" w:rsidRPr="009C48C4" w:rsidRDefault="00CB1760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свои суждения с суждениями других участников диалога, обнаруживать различие и сходство позиций;</w:t>
      </w:r>
    </w:p>
    <w:p w:rsidR="00AB295C" w:rsidRPr="009C48C4" w:rsidRDefault="00CB1760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публично представлять результаты выполненного опыта (литературоведческого эксперимента, исследования, проекта); </w:t>
      </w:r>
    </w:p>
    <w:p w:rsidR="00AB295C" w:rsidRPr="009C48C4" w:rsidRDefault="00CB1760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AB295C" w:rsidRPr="009C48C4" w:rsidRDefault="00CB1760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—  участниками взаимодействия на литературных занятиях;</w:t>
      </w:r>
    </w:p>
    <w:p w:rsidR="00AB295C" w:rsidRPr="009C48C4" w:rsidRDefault="00CB1760">
      <w:pPr>
        <w:autoSpaceDE w:val="0"/>
        <w:autoSpaceDN w:val="0"/>
        <w:spacing w:before="190" w:after="0" w:line="271" w:lineRule="auto"/>
        <w:ind w:left="240" w:right="144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— 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AB295C" w:rsidRPr="009C48C4" w:rsidRDefault="00CB1760">
      <w:pPr>
        <w:autoSpaceDE w:val="0"/>
        <w:autoSpaceDN w:val="0"/>
        <w:spacing w:before="178" w:after="0" w:line="230" w:lineRule="auto"/>
        <w:rPr>
          <w:lang w:val="ru-RU"/>
        </w:rPr>
      </w:pPr>
      <w:r w:rsidRPr="009C48C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Универсальные учебные регулятивные действия:</w:t>
      </w:r>
    </w:p>
    <w:p w:rsidR="00AB295C" w:rsidRPr="009C48C4" w:rsidRDefault="00CB1760">
      <w:pPr>
        <w:autoSpaceDE w:val="0"/>
        <w:autoSpaceDN w:val="0"/>
        <w:spacing w:before="190" w:after="0" w:line="230" w:lineRule="auto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1)</w:t>
      </w:r>
      <w:r w:rsidRPr="009C48C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Самоорганизация</w:t>
      </w: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AB295C" w:rsidRPr="009C48C4" w:rsidRDefault="00CB1760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—  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AB295C" w:rsidRPr="009C48C4" w:rsidRDefault="00CB1760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AB295C" w:rsidRPr="009C48C4" w:rsidRDefault="00CB1760">
      <w:pPr>
        <w:autoSpaceDE w:val="0"/>
        <w:autoSpaceDN w:val="0"/>
        <w:spacing w:before="190" w:after="0" w:line="271" w:lineRule="auto"/>
        <w:ind w:left="240" w:right="432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AB295C" w:rsidRPr="009C48C4" w:rsidRDefault="00CB1760">
      <w:pPr>
        <w:autoSpaceDE w:val="0"/>
        <w:autoSpaceDN w:val="0"/>
        <w:spacing w:before="190" w:after="0" w:line="271" w:lineRule="auto"/>
        <w:ind w:left="240" w:right="720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AB295C" w:rsidRPr="009C48C4" w:rsidRDefault="00CB1760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—  делать выбор и брать ответственность за решение.</w:t>
      </w:r>
    </w:p>
    <w:p w:rsidR="00AB295C" w:rsidRPr="009C48C4" w:rsidRDefault="00CB1760">
      <w:pPr>
        <w:autoSpaceDE w:val="0"/>
        <w:autoSpaceDN w:val="0"/>
        <w:spacing w:before="180" w:after="0" w:line="230" w:lineRule="auto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2) С</w:t>
      </w:r>
      <w:r w:rsidRPr="009C48C4">
        <w:rPr>
          <w:rFonts w:ascii="Times New Roman" w:eastAsia="Times New Roman" w:hAnsi="Times New Roman"/>
          <w:i/>
          <w:color w:val="000000"/>
          <w:sz w:val="24"/>
          <w:lang w:val="ru-RU"/>
        </w:rPr>
        <w:t>амоконтроль</w:t>
      </w: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AB295C" w:rsidRPr="009C48C4" w:rsidRDefault="00CB1760">
      <w:pPr>
        <w:autoSpaceDE w:val="0"/>
        <w:autoSpaceDN w:val="0"/>
        <w:spacing w:before="180" w:after="0" w:line="262" w:lineRule="auto"/>
        <w:ind w:left="240" w:right="432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способами самоконтроля, </w:t>
      </w:r>
      <w:proofErr w:type="spellStart"/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AB295C" w:rsidRPr="009C48C4" w:rsidRDefault="00CB1760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—  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AB295C" w:rsidRPr="009C48C4" w:rsidRDefault="00CB1760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объяснять причины достижения (недостижения) результатов деятельности, давать оценку приобретённому опыту, уметь находить </w:t>
      </w:r>
      <w:proofErr w:type="gramStart"/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позитивное</w:t>
      </w:r>
      <w:proofErr w:type="gramEnd"/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произошедшей ситуации;</w:t>
      </w:r>
    </w:p>
    <w:p w:rsidR="00AB295C" w:rsidRPr="009C48C4" w:rsidRDefault="00CB1760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—  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AB295C" w:rsidRPr="009C48C4" w:rsidRDefault="00CB1760">
      <w:pPr>
        <w:autoSpaceDE w:val="0"/>
        <w:autoSpaceDN w:val="0"/>
        <w:spacing w:before="178" w:after="0" w:line="230" w:lineRule="auto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3) </w:t>
      </w:r>
      <w:r w:rsidRPr="009C48C4">
        <w:rPr>
          <w:rFonts w:ascii="Times New Roman" w:eastAsia="Times New Roman" w:hAnsi="Times New Roman"/>
          <w:i/>
          <w:color w:val="000000"/>
          <w:sz w:val="24"/>
          <w:lang w:val="ru-RU"/>
        </w:rPr>
        <w:t>Эмоциональный интеллект</w:t>
      </w: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AB295C" w:rsidRPr="009C48C4" w:rsidRDefault="00CB1760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—  развивать способность различать и называть собственные эмоции, управлять ими и эмоциями других;</w:t>
      </w:r>
    </w:p>
    <w:p w:rsidR="00AB295C" w:rsidRPr="009C48C4" w:rsidRDefault="00AB295C">
      <w:pPr>
        <w:rPr>
          <w:lang w:val="ru-RU"/>
        </w:rPr>
        <w:sectPr w:rsidR="00AB295C" w:rsidRPr="009C48C4">
          <w:pgSz w:w="11900" w:h="16840"/>
          <w:pgMar w:top="334" w:right="720" w:bottom="296" w:left="846" w:header="720" w:footer="720" w:gutter="0"/>
          <w:cols w:space="720" w:equalWidth="0">
            <w:col w:w="10334" w:space="0"/>
          </w:cols>
          <w:docGrid w:linePitch="360"/>
        </w:sectPr>
      </w:pPr>
    </w:p>
    <w:p w:rsidR="00AB295C" w:rsidRPr="009C48C4" w:rsidRDefault="00AB295C">
      <w:pPr>
        <w:autoSpaceDE w:val="0"/>
        <w:autoSpaceDN w:val="0"/>
        <w:spacing w:after="150" w:line="220" w:lineRule="exact"/>
        <w:rPr>
          <w:lang w:val="ru-RU"/>
        </w:rPr>
      </w:pPr>
    </w:p>
    <w:p w:rsidR="00AB295C" w:rsidRPr="009C48C4" w:rsidRDefault="00CB1760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—  выявлять и анализировать причины эмоций;</w:t>
      </w:r>
    </w:p>
    <w:p w:rsidR="00AB295C" w:rsidRPr="009C48C4" w:rsidRDefault="00CB1760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—  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AB295C" w:rsidRPr="009C48C4" w:rsidRDefault="00CB176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—  регулировать способ выражения своих эмоций;</w:t>
      </w:r>
    </w:p>
    <w:p w:rsidR="00AB295C" w:rsidRPr="009C48C4" w:rsidRDefault="00CB176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4)</w:t>
      </w:r>
      <w:r w:rsidRPr="009C48C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Принятие себя и других</w:t>
      </w: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AB295C" w:rsidRPr="009C48C4" w:rsidRDefault="00CB1760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—  осознанно относиться к другому человеку, его мнению, размышляя над взаимоотношениями литературных героев;</w:t>
      </w:r>
    </w:p>
    <w:p w:rsidR="00AB295C" w:rsidRPr="009C48C4" w:rsidRDefault="00CB1760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своё право на ошибку и такое же право другого; </w:t>
      </w:r>
      <w:proofErr w:type="gramStart"/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принимать себя и других, не осуждая</w:t>
      </w:r>
      <w:proofErr w:type="gramEnd"/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AB295C" w:rsidRPr="009C48C4" w:rsidRDefault="00CB1760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—  проявлять открытость себе и другим;</w:t>
      </w:r>
    </w:p>
    <w:p w:rsidR="00AB295C" w:rsidRPr="009C48C4" w:rsidRDefault="00CB176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—  осознавать невозможность контролировать всё вокруг.</w:t>
      </w:r>
    </w:p>
    <w:p w:rsidR="00AB295C" w:rsidRPr="009C48C4" w:rsidRDefault="00CB1760">
      <w:pPr>
        <w:autoSpaceDE w:val="0"/>
        <w:autoSpaceDN w:val="0"/>
        <w:spacing w:before="322" w:after="0" w:line="230" w:lineRule="auto"/>
        <w:rPr>
          <w:lang w:val="ru-RU"/>
        </w:rPr>
      </w:pPr>
      <w:r w:rsidRPr="009C48C4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AB295C" w:rsidRPr="009C48C4" w:rsidRDefault="00CB1760">
      <w:pPr>
        <w:tabs>
          <w:tab w:val="left" w:pos="180"/>
        </w:tabs>
        <w:autoSpaceDE w:val="0"/>
        <w:autoSpaceDN w:val="0"/>
        <w:spacing w:before="166" w:after="0" w:line="286" w:lineRule="auto"/>
        <w:rPr>
          <w:lang w:val="ru-RU"/>
        </w:rPr>
      </w:pPr>
      <w:r w:rsidRPr="009C48C4">
        <w:rPr>
          <w:lang w:val="ru-RU"/>
        </w:rPr>
        <w:tab/>
      </w: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1) 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 </w:t>
      </w:r>
      <w:r w:rsidRPr="009C48C4">
        <w:rPr>
          <w:lang w:val="ru-RU"/>
        </w:rPr>
        <w:br/>
      </w:r>
      <w:r w:rsidRPr="009C48C4">
        <w:rPr>
          <w:lang w:val="ru-RU"/>
        </w:rPr>
        <w:tab/>
      </w: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2) понимать особенности литературы как вида словесного искусства, отличать художественный текст от текста научного, делового, публицистического; </w:t>
      </w:r>
      <w:r w:rsidRPr="009C48C4">
        <w:rPr>
          <w:lang w:val="ru-RU"/>
        </w:rPr>
        <w:br/>
      </w:r>
      <w:r w:rsidRPr="009C48C4">
        <w:rPr>
          <w:lang w:val="ru-RU"/>
        </w:rPr>
        <w:tab/>
      </w: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3) осуществлять элементарный смысловой и эстетический анализ произведений фольклора и художественной литературы; воспринимать, анализировать, интерпретировать и оценивать прочитанное (с учётом литературного развития обучающихся);</w:t>
      </w:r>
    </w:p>
    <w:p w:rsidR="00AB295C" w:rsidRPr="009C48C4" w:rsidRDefault="00CB1760">
      <w:pPr>
        <w:autoSpaceDE w:val="0"/>
        <w:autoSpaceDN w:val="0"/>
        <w:spacing w:before="178" w:after="0" w:line="281" w:lineRule="auto"/>
        <w:ind w:left="420" w:right="576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—  определять тему и главную мысль произведения, основные вопросы, поднятые автором; указывать родовую и жанровую принадлежность произведения; выявлять позицию героя и авторскую позицию; характеризовать героев-персонажей, давать их сравнительные характеристики; выявлять основные особенности языка художественного произведения, поэтической и прозаической речи;</w:t>
      </w:r>
    </w:p>
    <w:p w:rsidR="00AB295C" w:rsidRPr="009C48C4" w:rsidRDefault="00CB1760">
      <w:pPr>
        <w:autoSpaceDE w:val="0"/>
        <w:autoSpaceDN w:val="0"/>
        <w:spacing w:before="190" w:after="0" w:line="286" w:lineRule="auto"/>
        <w:ind w:left="420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сущность теоретико-литературных понятий и учиться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роды (лирика, эпос), жанры (рассказ, повесть, роман, басня, послание); форма и </w:t>
      </w:r>
      <w:r w:rsidRPr="009C48C4">
        <w:rPr>
          <w:lang w:val="ru-RU"/>
        </w:rPr>
        <w:br/>
      </w: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литературного произведения; тема, идея, проблематика; сюжет, композиция; стадии развития действия: экспозиция, завязка, развитие действия, кульминация, развязка; </w:t>
      </w:r>
      <w:r w:rsidRPr="009C48C4">
        <w:rPr>
          <w:lang w:val="ru-RU"/>
        </w:rPr>
        <w:br/>
      </w: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повествователь, рассказчик, литературный герой (персонаж), лирический герой, речевая характеристика героя; портрет, пейзаж, художественная деталь; юмор, ирония; эпитет, метафора, сравнение; олицетворение, гипербола; антитеза, аллегория; стихотворный метр (хорей, ямб), ритм, рифма, строфа;</w:t>
      </w:r>
    </w:p>
    <w:p w:rsidR="00AB295C" w:rsidRPr="009C48C4" w:rsidRDefault="00CB1760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—  выделять в произведениях элементы художественной формы и обнаруживать связи между ними;</w:t>
      </w:r>
    </w:p>
    <w:p w:rsidR="00AB295C" w:rsidRPr="009C48C4" w:rsidRDefault="00CB1760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произведения, их фрагменты, образы персонажей, сюжеты разных литературных произведений, темы, проблемы, жанры (с учётом возраста и литературного развития обучающихся);</w:t>
      </w:r>
    </w:p>
    <w:p w:rsidR="00AB295C" w:rsidRPr="009C48C4" w:rsidRDefault="00CB176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сопоставлять с помощью </w:t>
      </w:r>
      <w:proofErr w:type="gramStart"/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учителя</w:t>
      </w:r>
      <w:proofErr w:type="gramEnd"/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изученные и самостоятельно прочитанные произведения</w:t>
      </w:r>
    </w:p>
    <w:p w:rsidR="00AB295C" w:rsidRPr="009C48C4" w:rsidRDefault="00AB295C">
      <w:pPr>
        <w:rPr>
          <w:lang w:val="ru-RU"/>
        </w:rPr>
        <w:sectPr w:rsidR="00AB295C" w:rsidRPr="009C48C4">
          <w:pgSz w:w="11900" w:h="16840"/>
          <w:pgMar w:top="370" w:right="788" w:bottom="318" w:left="666" w:header="720" w:footer="720" w:gutter="0"/>
          <w:cols w:space="720" w:equalWidth="0">
            <w:col w:w="10446" w:space="0"/>
          </w:cols>
          <w:docGrid w:linePitch="360"/>
        </w:sectPr>
      </w:pPr>
    </w:p>
    <w:p w:rsidR="00AB295C" w:rsidRPr="009C48C4" w:rsidRDefault="00AB295C">
      <w:pPr>
        <w:autoSpaceDE w:val="0"/>
        <w:autoSpaceDN w:val="0"/>
        <w:spacing w:after="66" w:line="220" w:lineRule="exact"/>
        <w:rPr>
          <w:lang w:val="ru-RU"/>
        </w:rPr>
      </w:pPr>
    </w:p>
    <w:p w:rsidR="00AB295C" w:rsidRPr="009C48C4" w:rsidRDefault="00CB1760">
      <w:pPr>
        <w:autoSpaceDE w:val="0"/>
        <w:autoSpaceDN w:val="0"/>
        <w:spacing w:after="0" w:line="262" w:lineRule="auto"/>
        <w:ind w:left="420" w:right="576"/>
        <w:rPr>
          <w:lang w:val="ru-RU"/>
        </w:rPr>
      </w:pP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литературы с произведениями других видов искусства (живопись, музыка, театр, кино);</w:t>
      </w:r>
    </w:p>
    <w:p w:rsidR="00AB295C" w:rsidRPr="009C48C4" w:rsidRDefault="00CB1760">
      <w:pPr>
        <w:tabs>
          <w:tab w:val="left" w:pos="180"/>
        </w:tabs>
        <w:autoSpaceDE w:val="0"/>
        <w:autoSpaceDN w:val="0"/>
        <w:spacing w:before="178" w:after="0" w:line="290" w:lineRule="auto"/>
        <w:rPr>
          <w:lang w:val="ru-RU"/>
        </w:rPr>
      </w:pPr>
      <w:r w:rsidRPr="009C48C4">
        <w:rPr>
          <w:lang w:val="ru-RU"/>
        </w:rPr>
        <w:tab/>
      </w: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4) выразительно читать стихи и прозу, в том числе наизусть (не менее 7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 </w:t>
      </w:r>
      <w:r w:rsidRPr="009C48C4">
        <w:rPr>
          <w:lang w:val="ru-RU"/>
        </w:rPr>
        <w:br/>
      </w:r>
      <w:r w:rsidRPr="009C48C4">
        <w:rPr>
          <w:lang w:val="ru-RU"/>
        </w:rPr>
        <w:tab/>
      </w: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5)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с помощью учителя формулировать вопросы к тексту; </w:t>
      </w:r>
      <w:r w:rsidRPr="009C48C4">
        <w:rPr>
          <w:lang w:val="ru-RU"/>
        </w:rPr>
        <w:br/>
      </w:r>
      <w:r w:rsidRPr="009C48C4">
        <w:rPr>
          <w:lang w:val="ru-RU"/>
        </w:rPr>
        <w:tab/>
      </w: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6) участвовать в беседе и диалоге о прочитанном произведении, давать аргументированную оценку прочитанному; </w:t>
      </w:r>
      <w:r w:rsidRPr="009C48C4">
        <w:rPr>
          <w:lang w:val="ru-RU"/>
        </w:rPr>
        <w:br/>
      </w:r>
      <w:r w:rsidRPr="009C48C4">
        <w:rPr>
          <w:lang w:val="ru-RU"/>
        </w:rPr>
        <w:tab/>
      </w: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7) создавать устные и письменные высказывания разных жанров (объёмом не менее 100 слов), писать сочинение-рассуждение по заданной теме с опорой на прочитанные произведения, аннотацию, отзыв; </w:t>
      </w:r>
      <w:r w:rsidRPr="009C48C4">
        <w:rPr>
          <w:lang w:val="ru-RU"/>
        </w:rPr>
        <w:br/>
      </w:r>
      <w:r w:rsidRPr="009C48C4">
        <w:rPr>
          <w:lang w:val="ru-RU"/>
        </w:rPr>
        <w:tab/>
      </w: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8) владеть умениями интерпретации и оценки текстуально изученных произведений фольклора, древнерусской, русской и зарубежной литературы и современных авторов с использованием методов смыслового чтения и эстетического анализа; </w:t>
      </w:r>
      <w:r w:rsidRPr="009C48C4">
        <w:rPr>
          <w:lang w:val="ru-RU"/>
        </w:rPr>
        <w:br/>
      </w:r>
      <w:r w:rsidRPr="009C48C4">
        <w:rPr>
          <w:lang w:val="ru-RU"/>
        </w:rPr>
        <w:tab/>
      </w: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9) осознавать важность чтения и изучения произведений устного народного творчества и </w:t>
      </w:r>
      <w:r w:rsidRPr="009C48C4">
        <w:rPr>
          <w:lang w:val="ru-RU"/>
        </w:rPr>
        <w:br/>
      </w: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художественной литературы для познания мира, формирования эмоциональных и эстетических впечатлений, а также для собственного развития; </w:t>
      </w:r>
      <w:r w:rsidRPr="009C48C4">
        <w:rPr>
          <w:lang w:val="ru-RU"/>
        </w:rPr>
        <w:br/>
      </w:r>
      <w:r w:rsidRPr="009C48C4">
        <w:rPr>
          <w:lang w:val="ru-RU"/>
        </w:rPr>
        <w:tab/>
      </w: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10) планировать собственное </w:t>
      </w:r>
      <w:proofErr w:type="spellStart"/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досуговое</w:t>
      </w:r>
      <w:proofErr w:type="spellEnd"/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чтение, обогащать свой круг чтения по рекомендациям учителя, в том числе за счёт произведений современной литературы для детей и подростков; </w:t>
      </w:r>
      <w:r w:rsidRPr="009C48C4">
        <w:rPr>
          <w:lang w:val="ru-RU"/>
        </w:rPr>
        <w:tab/>
      </w: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11) развивать умения коллективной проектной или исследовательской деятельности под </w:t>
      </w:r>
      <w:r w:rsidRPr="009C48C4">
        <w:rPr>
          <w:lang w:val="ru-RU"/>
        </w:rPr>
        <w:br/>
      </w: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руководством учителя и учиться публично представлять полученные результаты; </w:t>
      </w:r>
      <w:r w:rsidRPr="009C48C4">
        <w:rPr>
          <w:lang w:val="ru-RU"/>
        </w:rPr>
        <w:br/>
      </w:r>
      <w:r w:rsidRPr="009C48C4">
        <w:rPr>
          <w:lang w:val="ru-RU"/>
        </w:rPr>
        <w:tab/>
      </w:r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 xml:space="preserve">12) развивать умение использовать словари и справочники, в том числе в электронной форме; пользоваться под руководством учителя электронными библиотеками и другими </w:t>
      </w:r>
      <w:proofErr w:type="spellStart"/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интернет-ресурсами</w:t>
      </w:r>
      <w:proofErr w:type="spellEnd"/>
      <w:r w:rsidRPr="009C48C4">
        <w:rPr>
          <w:rFonts w:ascii="Times New Roman" w:eastAsia="Times New Roman" w:hAnsi="Times New Roman"/>
          <w:color w:val="000000"/>
          <w:sz w:val="24"/>
          <w:lang w:val="ru-RU"/>
        </w:rPr>
        <w:t>, соблюдая правила информационной безопасности.</w:t>
      </w:r>
    </w:p>
    <w:p w:rsidR="00AB295C" w:rsidRPr="009C48C4" w:rsidRDefault="00AB295C">
      <w:pPr>
        <w:rPr>
          <w:lang w:val="ru-RU"/>
        </w:rPr>
        <w:sectPr w:rsidR="00AB295C" w:rsidRPr="009C48C4">
          <w:pgSz w:w="11900" w:h="16840"/>
          <w:pgMar w:top="286" w:right="704" w:bottom="1440" w:left="666" w:header="720" w:footer="720" w:gutter="0"/>
          <w:cols w:space="720" w:equalWidth="0">
            <w:col w:w="10530" w:space="0"/>
          </w:cols>
          <w:docGrid w:linePitch="360"/>
        </w:sectPr>
      </w:pPr>
    </w:p>
    <w:p w:rsidR="00AB295C" w:rsidRPr="009C48C4" w:rsidRDefault="00AB295C">
      <w:pPr>
        <w:autoSpaceDE w:val="0"/>
        <w:autoSpaceDN w:val="0"/>
        <w:spacing w:after="64" w:line="220" w:lineRule="exact"/>
        <w:rPr>
          <w:lang w:val="ru-RU"/>
        </w:rPr>
      </w:pPr>
    </w:p>
    <w:p w:rsidR="00AB295C" w:rsidRDefault="00CB1760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912"/>
        <w:gridCol w:w="528"/>
        <w:gridCol w:w="1104"/>
        <w:gridCol w:w="1140"/>
        <w:gridCol w:w="806"/>
        <w:gridCol w:w="4334"/>
        <w:gridCol w:w="828"/>
        <w:gridCol w:w="1382"/>
      </w:tblGrid>
      <w:tr w:rsidR="00AB295C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Pr="009C48C4" w:rsidRDefault="00CB176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C48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4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47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AB295C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5C" w:rsidRDefault="00AB295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5C" w:rsidRDefault="00AB295C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5C" w:rsidRDefault="00AB295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5C" w:rsidRDefault="00AB295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5C" w:rsidRDefault="00AB295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5C" w:rsidRDefault="00AB295C"/>
        </w:tc>
      </w:tr>
      <w:tr w:rsidR="00AB295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Античная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литература</w:t>
            </w:r>
            <w:proofErr w:type="spellEnd"/>
          </w:p>
        </w:tc>
      </w:tr>
      <w:tr w:rsidR="00AB295C">
        <w:trPr>
          <w:trHeight w:hRule="exact" w:val="227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9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Pr="009C48C4" w:rsidRDefault="00CB1760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9C48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Гомер. Поэмы «Илиада»</w:t>
            </w:r>
            <w:proofErr w:type="gramStart"/>
            <w:r w:rsidRPr="009C48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9C48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Одиссея» (фрагменты)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43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Pr="009C48C4" w:rsidRDefault="00CB1760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фрагменты произведений;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героя поэмы, создавать словесный портрет на основе авторского описания и художественных деталей; Сопоставлять литературные произведения с мифологической основой, а также на основе близости их тематики и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проблематики; сравнивать персонажей произведения по сходству или контрасту; сопоставлять с эпическими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произведениями других народов;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Владеть умениями анализировать произведение, различными видами пересказа художественного текста (подробный, сжатый, выборочный, творческий);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AB295C">
        <w:trPr>
          <w:trHeight w:hRule="exact" w:val="348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9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Фольклор</w:t>
            </w:r>
            <w:proofErr w:type="spellEnd"/>
          </w:p>
        </w:tc>
      </w:tr>
      <w:tr w:rsidR="00AB295C">
        <w:trPr>
          <w:trHeight w:hRule="exact" w:val="38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Pr="009C48C4" w:rsidRDefault="00CB176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C48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Былины (не менее двух).</w:t>
            </w:r>
          </w:p>
          <w:p w:rsidR="00AB295C" w:rsidRPr="009C48C4" w:rsidRDefault="00CB1760">
            <w:pPr>
              <w:autoSpaceDE w:val="0"/>
              <w:autoSpaceDN w:val="0"/>
              <w:spacing w:before="20" w:after="0" w:line="245" w:lineRule="auto"/>
              <w:ind w:left="72" w:right="2448"/>
              <w:rPr>
                <w:lang w:val="ru-RU"/>
              </w:rPr>
            </w:pPr>
            <w:r w:rsidRPr="009C48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Например, «Илья Муромец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 Соловей-разбойник», «Садко»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Pr="009C48C4" w:rsidRDefault="00CB176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былины, пересказывать, передавая языковые и интонационные особенности этого жанра;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Работать со словом, с историко-культурным комментарием; Отвечать на вопросы, составлять развёрнутый план,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идейно-тематическое содержание былин;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особенности былины как эпического жанра, выявлять особенности композиции, художественные детали, определяя их роль в повествовании, ритмико-мелодическое своеобразие русской былины;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героев былин, оценивать их поступки;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былины с другими известными произведениями героического эпоса;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роль гиперболы как одного из основных средств изображения былинных героев;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выразительно фольклорные произведения;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Выражать личное читательское отношение к прочитанному; Устно или письменно отвечать на вопросы;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Работать со словарями, определять значение устаревших слов и выражений;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AB295C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речи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Pr="009C48C4" w:rsidRDefault="00CB176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Строить высказывание в определенном жанре; Собирать материал и систематизировать его.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16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Pr="009C48C4" w:rsidRDefault="00CB1760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Народные песни и баллады народов России и мира (не менее трёх песен и одной баллады). «Песнь о Роланде» (фрагменты), «Песнь о </w:t>
            </w:r>
            <w:proofErr w:type="spellStart"/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Нибелунгах</w:t>
            </w:r>
            <w:proofErr w:type="spellEnd"/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 (фрагменты), баллада «</w:t>
            </w:r>
            <w:proofErr w:type="spellStart"/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Аника-воин</w:t>
            </w:r>
            <w:proofErr w:type="spellEnd"/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Pr="009C48C4" w:rsidRDefault="00CB176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Работать со словом, с историко-культурным комментарием; Читать выразительно фольклорные произведения;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художественно-тематические особенности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народных песен и баллады;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Выражать личное читательское отношение к прочитанному; Устно или письменно отвечать на вопросы;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Работать со словарями, определять значение устаревших слов и выражений;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</w:tbl>
    <w:p w:rsidR="00AB295C" w:rsidRDefault="00AB295C">
      <w:pPr>
        <w:autoSpaceDE w:val="0"/>
        <w:autoSpaceDN w:val="0"/>
        <w:spacing w:after="0" w:line="14" w:lineRule="exact"/>
      </w:pPr>
    </w:p>
    <w:p w:rsidR="00AB295C" w:rsidRDefault="00AB295C">
      <w:pPr>
        <w:sectPr w:rsidR="00AB295C">
          <w:pgSz w:w="16840" w:h="11900"/>
          <w:pgMar w:top="282" w:right="640" w:bottom="2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B295C" w:rsidRDefault="00AB295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912"/>
        <w:gridCol w:w="528"/>
        <w:gridCol w:w="1104"/>
        <w:gridCol w:w="1140"/>
        <w:gridCol w:w="806"/>
        <w:gridCol w:w="4334"/>
        <w:gridCol w:w="828"/>
        <w:gridCol w:w="1382"/>
      </w:tblGrid>
      <w:tr w:rsidR="00AB295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речи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Pr="009C48C4" w:rsidRDefault="00CB176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Строить высказывание в определенном жанре; Собирать материал и систематизировать его.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AB295C">
        <w:trPr>
          <w:trHeight w:hRule="exact" w:val="348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9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Древнерусская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</w:p>
        </w:tc>
      </w:tr>
      <w:tr w:rsidR="00AB295C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Pr="009C48C4" w:rsidRDefault="00CB176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C48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«Повесть временных лет» (не менее одного фрагмента).</w:t>
            </w:r>
          </w:p>
          <w:p w:rsidR="00AB295C" w:rsidRPr="009C48C4" w:rsidRDefault="00CB1760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r w:rsidRPr="009C48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Например, «Сказание о белгородском киселе», «Сказание о походе князя Олега на Царьград», «Предание о смерти князя Олега»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Pr="009C48C4" w:rsidRDefault="00CB176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произведение с учётом особенностей жанра;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Работать со словарями, определять значение устаревших слов и выражений;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характерные для произведений древнерусской литературы темы, образы и приёмы изображения человека; Определять с помощью учителя роль и место древнерусских повестей в истории русской литературы;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образ рассказчика и главных героев;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средства художественной выразительности,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идейно-тематическое содержание повести;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AB295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Внеклассное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чтение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Pr="009C48C4" w:rsidRDefault="00CB176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 вслух; Пересказ; Размышление о прочитанном.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348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9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 w:rsidRPr="00CB7F1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Pr="009C48C4" w:rsidRDefault="00CB176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4.</w:t>
            </w:r>
            <w:r w:rsidRPr="009C48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Литература первой половины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XIX</w:t>
            </w:r>
            <w:r w:rsidRPr="009C48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</w:t>
            </w:r>
          </w:p>
        </w:tc>
      </w:tr>
      <w:tr w:rsidR="00AB295C">
        <w:trPr>
          <w:trHeight w:hRule="exact" w:val="45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Pr="009C48C4" w:rsidRDefault="00CB176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C48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А. С. Пушкин. Стихотворения (не менее трёх). </w:t>
            </w:r>
          </w:p>
          <w:p w:rsidR="00AB295C" w:rsidRDefault="00CB1760">
            <w:pPr>
              <w:autoSpaceDE w:val="0"/>
              <w:autoSpaceDN w:val="0"/>
              <w:spacing w:before="20" w:after="0" w:line="245" w:lineRule="auto"/>
              <w:ind w:left="72" w:right="144"/>
            </w:pPr>
            <w:r w:rsidRPr="009C48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«Песнь о вещем Олеге», «Зимняя дорога», «Узник», «Туча» и др.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Роман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Дубровский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Pr="009C48C4" w:rsidRDefault="00CB1760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выразительно стихотворение;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Отличать поэтический текст от прозаического,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аргументировать свой ответ;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средства художественной изобразительности в лирических произведениях (эпитет, метафора, олицетворение, сравнение);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письменные работы по первоначальному анализу стихотворения;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Заучивать стихотворение наизусть;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Читать, анализировать и интерпретировать художественный текст, сравнивать его с произведением древнерусской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литературы;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общее и особенное в подаче сюжета;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работать со словарями, определять значение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устаревших слов и выражений;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фрагменты прозаического произведения;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текст, выявлять тему, композицию, круг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главных героев и второстепенных персонажей;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развёрнутый план, пересказывать фрагменты текста; </w:t>
            </w:r>
            <w:r w:rsidRPr="009C48C4">
              <w:rPr>
                <w:lang w:val="ru-RU"/>
              </w:rPr>
              <w:br/>
            </w:r>
            <w:proofErr w:type="spellStart"/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Аргументированно</w:t>
            </w:r>
            <w:proofErr w:type="spellEnd"/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высказывать своё отношение к событиям и героям произведения;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Писать сочинение на одну из тем;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AB295C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речи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Pr="009C48C4" w:rsidRDefault="00CB1760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Строить высказывание в определенном жанре; Собирать материал и систематизировать его.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</w:tbl>
    <w:p w:rsidR="00AB295C" w:rsidRDefault="00AB295C">
      <w:pPr>
        <w:autoSpaceDE w:val="0"/>
        <w:autoSpaceDN w:val="0"/>
        <w:spacing w:after="0" w:line="14" w:lineRule="exact"/>
      </w:pPr>
    </w:p>
    <w:p w:rsidR="00AB295C" w:rsidRDefault="00AB295C">
      <w:pPr>
        <w:sectPr w:rsidR="00AB295C">
          <w:pgSz w:w="16840" w:h="11900"/>
          <w:pgMar w:top="284" w:right="640" w:bottom="73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B295C" w:rsidRDefault="00AB295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912"/>
        <w:gridCol w:w="528"/>
        <w:gridCol w:w="1104"/>
        <w:gridCol w:w="1140"/>
        <w:gridCol w:w="806"/>
        <w:gridCol w:w="4334"/>
        <w:gridCol w:w="828"/>
        <w:gridCol w:w="1382"/>
      </w:tblGrid>
      <w:tr w:rsidR="00AB295C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Pr="009C48C4" w:rsidRDefault="00CB1760">
            <w:pPr>
              <w:autoSpaceDE w:val="0"/>
              <w:autoSpaceDN w:val="0"/>
              <w:spacing w:before="78" w:after="0" w:line="245" w:lineRule="auto"/>
              <w:ind w:left="72" w:right="1152"/>
              <w:rPr>
                <w:lang w:val="ru-RU"/>
              </w:rPr>
            </w:pPr>
            <w:r w:rsidRPr="009C48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М. Ю. Лермонтов. Стихотворения (не менее трёх)</w:t>
            </w:r>
            <w:proofErr w:type="gramStart"/>
            <w:r w:rsidRPr="009C48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.«</w:t>
            </w:r>
            <w:proofErr w:type="gramEnd"/>
            <w:r w:rsidRPr="009C48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Три пальмы», «Листок», «Утёс»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Pr="009C48C4" w:rsidRDefault="00CB176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стихотворение;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тематическое единство подобранных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средства художественной изобразительности в лирических произведениях (эпитет, метафора, олицетворение, сравнение);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художественные тексты с произведениями других видов искусств;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Заучивать по выбору стихотворение/я наизусть;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19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Pr="009C48C4" w:rsidRDefault="00CB1760">
            <w:pPr>
              <w:autoSpaceDE w:val="0"/>
              <w:autoSpaceDN w:val="0"/>
              <w:spacing w:before="80" w:after="0" w:line="245" w:lineRule="auto"/>
              <w:ind w:left="72" w:right="1440"/>
              <w:rPr>
                <w:lang w:val="ru-RU"/>
              </w:rPr>
            </w:pPr>
            <w:r w:rsidRPr="009C48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А. В. Кольцов. Стихотворения (не менее двух)</w:t>
            </w:r>
            <w:proofErr w:type="gramStart"/>
            <w:r w:rsidRPr="009C48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.«</w:t>
            </w:r>
            <w:proofErr w:type="gramEnd"/>
            <w:r w:rsidRPr="009C48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Косарь», «Соловей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Pr="009C48C4" w:rsidRDefault="00CB1760">
            <w:pPr>
              <w:autoSpaceDE w:val="0"/>
              <w:autoSpaceDN w:val="0"/>
              <w:spacing w:before="80" w:after="0" w:line="254" w:lineRule="auto"/>
              <w:ind w:left="72"/>
              <w:rPr>
                <w:lang w:val="ru-RU"/>
              </w:rPr>
            </w:pP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поэтический текст;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идейно-художественное содержание текста, выявлять средства художественной выразительности;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Видеть взаимосвязь пейзажной зарисовки с душевным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состоянием и настроением человека;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лирического героя;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Работать со словарями, определять значение устаревших слов и выражений;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 одно из стихотворений наизусть;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80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AB295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Внеклассное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чтение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Pr="009C48C4" w:rsidRDefault="00CB176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 вслух; Пересказ; Размышление о прочитанном.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348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9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 w:rsidRPr="00CB7F1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Pr="009C48C4" w:rsidRDefault="00CB176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5.</w:t>
            </w:r>
            <w:r w:rsidRPr="009C48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Литература второй половины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XIX</w:t>
            </w:r>
            <w:r w:rsidRPr="009C48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 </w:t>
            </w:r>
          </w:p>
        </w:tc>
      </w:tr>
      <w:tr w:rsidR="00AB295C">
        <w:trPr>
          <w:trHeight w:hRule="exact" w:val="111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49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Pr="009C48C4" w:rsidRDefault="00CB1760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9C48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Ф. И. Тютчев. Стихотворения (не менее двух).</w:t>
            </w:r>
          </w:p>
          <w:p w:rsidR="00AB295C" w:rsidRPr="009C48C4" w:rsidRDefault="00CB1760">
            <w:pPr>
              <w:autoSpaceDE w:val="0"/>
              <w:autoSpaceDN w:val="0"/>
              <w:spacing w:before="20" w:after="0" w:line="245" w:lineRule="auto"/>
              <w:ind w:left="72" w:right="864"/>
              <w:rPr>
                <w:lang w:val="ru-RU"/>
              </w:rPr>
            </w:pPr>
            <w:r w:rsidRPr="009C48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«Есть в осени первоначальной…», «С поляны коршун поднялся…»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43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Pr="009C48C4" w:rsidRDefault="00CB176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выразительно стихотворение;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его тематическое содержание и эмоциональный настрой;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Выявлять средства художественной выразительности; Читать одно из стихотворений наизусть;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Pr="009C48C4" w:rsidRDefault="00CB176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C48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А. А. Фет. Стихотворения (не менее двух).</w:t>
            </w:r>
          </w:p>
          <w:p w:rsidR="00AB295C" w:rsidRPr="009C48C4" w:rsidRDefault="00CB1760">
            <w:pPr>
              <w:autoSpaceDE w:val="0"/>
              <w:autoSpaceDN w:val="0"/>
              <w:spacing w:before="18" w:after="0" w:line="245" w:lineRule="auto"/>
              <w:ind w:left="72" w:right="864"/>
              <w:rPr>
                <w:lang w:val="ru-RU"/>
              </w:rPr>
            </w:pPr>
            <w:r w:rsidRPr="009C48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«Учись у них — у дуба, у берёзы…», «Я пришёл к тебе с приветом…».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Pr="009C48C4" w:rsidRDefault="00CB176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выразительно стихотворение, анализировать;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языковые средства художественной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выразительности (эпитет, сравнение, метафора,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олицетворение), определять их роль в создании поэтических образов;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 одно из стихотворений наизусть;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AB295C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Pr="009C48C4" w:rsidRDefault="00CB176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C48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И. С. Тургенев.</w:t>
            </w:r>
          </w:p>
          <w:p w:rsidR="00AB295C" w:rsidRPr="009C48C4" w:rsidRDefault="00CB1760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9C48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Рассказ «</w:t>
            </w:r>
            <w:proofErr w:type="spellStart"/>
            <w:r w:rsidRPr="009C48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Бежин</w:t>
            </w:r>
            <w:proofErr w:type="spellEnd"/>
            <w:r w:rsidRPr="009C48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луг»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Pr="009C48C4" w:rsidRDefault="00CB1760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и выразительно читать литературное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произведение;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отвечать на вопросы, задавать вопросы к тексту, пересказывать;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план (простой, подробный);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наиболее яркие эпизоды произведения;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тему, идею;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главных героев рассказа;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роль пейзажных описаний в произведении; Сопоставлять художественный текст с произведениями других видов искусств;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отзыв на рассказ;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Пользоваться библиотечным каталогом для поиска книги;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речи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Pr="009C48C4" w:rsidRDefault="00CB1760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Строить высказывание в определенном жанре; Собирать материал и систематизировать его.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</w:tbl>
    <w:p w:rsidR="00AB295C" w:rsidRDefault="00AB295C">
      <w:pPr>
        <w:autoSpaceDE w:val="0"/>
        <w:autoSpaceDN w:val="0"/>
        <w:spacing w:after="0" w:line="14" w:lineRule="exact"/>
      </w:pPr>
    </w:p>
    <w:p w:rsidR="00AB295C" w:rsidRDefault="00AB295C">
      <w:pPr>
        <w:sectPr w:rsidR="00AB295C">
          <w:pgSz w:w="16840" w:h="11900"/>
          <w:pgMar w:top="284" w:right="640" w:bottom="2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B295C" w:rsidRDefault="00AB295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912"/>
        <w:gridCol w:w="528"/>
        <w:gridCol w:w="1104"/>
        <w:gridCol w:w="1140"/>
        <w:gridCol w:w="806"/>
        <w:gridCol w:w="4334"/>
        <w:gridCol w:w="828"/>
        <w:gridCol w:w="1382"/>
      </w:tblGrid>
      <w:tr w:rsidR="00AB295C">
        <w:trPr>
          <w:trHeight w:hRule="exact" w:val="23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Pr="009C48C4" w:rsidRDefault="00CB176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C48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Н. С. Лесков.</w:t>
            </w:r>
          </w:p>
          <w:p w:rsidR="00AB295C" w:rsidRPr="009C48C4" w:rsidRDefault="00CB1760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9C48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Сказ «Левша»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Pr="009C48C4" w:rsidRDefault="00CB176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текст, отвечать на вопросы;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Владеть различными видами пересказа художественного текста (подробный, сжатый, выборочный);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героя, его поступки;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основную мысль произведения, жанровые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особенности, художественные средства изобразительности; Работать со словарями, определять значение устаревших слов и выражений; </w:t>
            </w:r>
            <w:r w:rsidRPr="009C48C4">
              <w:rPr>
                <w:lang w:val="ru-RU"/>
              </w:rPr>
              <w:br/>
            </w:r>
            <w:proofErr w:type="spellStart"/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Аргументированно</w:t>
            </w:r>
            <w:proofErr w:type="spellEnd"/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высказывать своё отношение к герою произведения;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аннотацию на прочитанное произведение;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речи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Pr="009C48C4" w:rsidRDefault="00CB1760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Строить высказывание в определенном жанре; Собирать материал и систематизировать его.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AB295C">
        <w:trPr>
          <w:trHeight w:hRule="exact" w:val="22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5.7.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Pr="009C48C4" w:rsidRDefault="00CB176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C48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Л. Н. Толстой.</w:t>
            </w:r>
          </w:p>
          <w:p w:rsidR="00AB295C" w:rsidRPr="009C48C4" w:rsidRDefault="00CB1760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9C48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Повесть «Детство» (главы)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Pr="009C48C4" w:rsidRDefault="00CB176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главы повести, отвечать на вопросы, пересказывать;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основную мысль, определять особенности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композиции;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беседе о прочитанном, в том числе используя факты жизни и творчества писателя; формулировать свою точку зрения и корректно передавать своими словами смысл чужих суждений;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особенности автобиографического произведения; Характеризовать главного героя, его поступки и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переживания;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301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5.8.</w:t>
            </w:r>
          </w:p>
        </w:tc>
        <w:tc>
          <w:tcPr>
            <w:tcW w:w="49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Pr="009C48C4" w:rsidRDefault="00CB1760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9C48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А. П. Чехов. Рассказы (три по выбору).</w:t>
            </w:r>
          </w:p>
          <w:p w:rsidR="00AB295C" w:rsidRPr="009C48C4" w:rsidRDefault="00CB1760">
            <w:pPr>
              <w:autoSpaceDE w:val="0"/>
              <w:autoSpaceDN w:val="0"/>
              <w:spacing w:before="20" w:after="0" w:line="245" w:lineRule="auto"/>
              <w:ind w:left="72" w:right="864"/>
              <w:rPr>
                <w:lang w:val="ru-RU"/>
              </w:rPr>
            </w:pPr>
            <w:r w:rsidRPr="009C48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Например, «Толстый и тонкий», «Хамелеон», «Смерть чиновника»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43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Pr="009C48C4" w:rsidRDefault="00CB1760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и выразительно читать рассказ, отвечать на вопросы, уметь формулировать вопросы к тексту,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пересказывать близко к тексту, владеть художественным пересказом;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роль названия в литературном произведении; Выявлять жанровые отличия рассказа, определять его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проблематику;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произведение с учётом его жанровых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особенностей, с использованием методов смыслового чтения и эстетического анализа, давать собственную интерпретацию и оценку произведениям;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героев рассказа;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детали, создающие комический эффект;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Инсценировать рассказ или его фрагмент;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Писать мини-сочинение;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</w:tbl>
    <w:p w:rsidR="00AB295C" w:rsidRDefault="00AB295C">
      <w:pPr>
        <w:autoSpaceDE w:val="0"/>
        <w:autoSpaceDN w:val="0"/>
        <w:spacing w:after="0" w:line="14" w:lineRule="exact"/>
      </w:pPr>
    </w:p>
    <w:p w:rsidR="00AB295C" w:rsidRDefault="00AB295C">
      <w:pPr>
        <w:sectPr w:rsidR="00AB295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B295C" w:rsidRDefault="00AB295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912"/>
        <w:gridCol w:w="528"/>
        <w:gridCol w:w="1104"/>
        <w:gridCol w:w="1140"/>
        <w:gridCol w:w="806"/>
        <w:gridCol w:w="4334"/>
        <w:gridCol w:w="828"/>
        <w:gridCol w:w="1382"/>
      </w:tblGrid>
      <w:tr w:rsidR="00AB295C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5.9.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Pr="009C48C4" w:rsidRDefault="00CB176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C48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А. И. Куприн.</w:t>
            </w:r>
          </w:p>
          <w:p w:rsidR="00AB295C" w:rsidRPr="009C48C4" w:rsidRDefault="00CB1760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9C48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Рассказ «Чудесный доктор»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Pr="009C48C4" w:rsidRDefault="00CB176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и выразительно читать рассказ;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Отвечать на вопросы, уметь формулировать вопросы к тексту, пересказывать текст, используя авторские средства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художественной выразительности;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тему, идею произведения, своеобразие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композиции;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главных героев, основные события;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портреты героев произведения, раскрывать их внутренний мир;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Выстраивать с помощью учителя траекторию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самостоятельного чтения;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Писать отзыв на прочитанное произведение, аргументировать своё мнение;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5.10.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Внеклассное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чтение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Pr="009C48C4" w:rsidRDefault="00CB176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 вслух; Пересказ; Размышление о прочитанном.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AB295C">
        <w:trPr>
          <w:trHeight w:hRule="exact" w:val="348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</w:t>
            </w:r>
          </w:p>
        </w:tc>
        <w:tc>
          <w:tcPr>
            <w:tcW w:w="9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6.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ХХ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века</w:t>
            </w:r>
            <w:proofErr w:type="spellEnd"/>
          </w:p>
        </w:tc>
      </w:tr>
      <w:tr w:rsidR="00AB295C">
        <w:trPr>
          <w:trHeight w:hRule="exact" w:val="17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Pr="009C48C4" w:rsidRDefault="00CB176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9C48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Стихотворения отечественных поэтов начала ХХ века (не менее двух).</w:t>
            </w:r>
          </w:p>
          <w:p w:rsidR="00AB295C" w:rsidRPr="009C48C4" w:rsidRDefault="00CB1760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 w:rsidRPr="009C48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Например, стихотворения С. А. Есенина, В. В. Маяковского, А. А. Блока и др.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Pr="009C48C4" w:rsidRDefault="00CB176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Эмоционально воспринимать и выразительно читать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произведение (в том числе наизусть);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Отвечать на вопросы, анализировать стихотворение;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тему, идею, художественные и композиционные особенности лирического произведения, особенности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авторского языка;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лирического героя;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Устно или письменно отвечать на вопросы;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22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Pr="009C48C4" w:rsidRDefault="00CB176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9C48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</w:t>
            </w:r>
            <w:r w:rsidRPr="009C48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 (не менее четырёх стихотворений двух поэтов).</w:t>
            </w:r>
          </w:p>
          <w:p w:rsidR="00AB295C" w:rsidRPr="009C48C4" w:rsidRDefault="00CB1760">
            <w:pPr>
              <w:autoSpaceDE w:val="0"/>
              <w:autoSpaceDN w:val="0"/>
              <w:spacing w:before="18" w:after="0" w:line="245" w:lineRule="auto"/>
              <w:jc w:val="center"/>
              <w:rPr>
                <w:lang w:val="ru-RU"/>
              </w:rPr>
            </w:pPr>
            <w:r w:rsidRPr="009C48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Например, стихотворения О. Ф. </w:t>
            </w:r>
            <w:proofErr w:type="spellStart"/>
            <w:r w:rsidRPr="009C48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Берггольц</w:t>
            </w:r>
            <w:proofErr w:type="spellEnd"/>
            <w:r w:rsidRPr="009C48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В. С. Высоцкого, Е. А. Евтушенко, А. С. Кушнера, Ю. Д. </w:t>
            </w:r>
            <w:proofErr w:type="spellStart"/>
            <w:r w:rsidRPr="009C48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Левитанского</w:t>
            </w:r>
            <w:proofErr w:type="spellEnd"/>
            <w:r w:rsidRPr="009C48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Ю. П. </w:t>
            </w:r>
            <w:proofErr w:type="spellStart"/>
            <w:r w:rsidRPr="009C48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Мориц</w:t>
            </w:r>
            <w:proofErr w:type="spellEnd"/>
            <w:r w:rsidRPr="009C48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Б.</w:t>
            </w:r>
          </w:p>
          <w:p w:rsidR="00AB295C" w:rsidRPr="009C48C4" w:rsidRDefault="00CB1760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9C48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Ш. Окуджавы, Д. С. Самойлова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Pr="009C48C4" w:rsidRDefault="00CB1760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Эмоционально воспринимать и выразительно читать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произведение (в том числе наизусть);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Выражать личное читательское отношение к прочитанному; Определять тему, идею, художественные и композиционные особенности лирического произведения;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лирического героя;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произведение с учётом его </w:t>
            </w:r>
            <w:proofErr w:type="spellStart"/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родо-жанровой</w:t>
            </w:r>
            <w:proofErr w:type="spellEnd"/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принадлежности;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средства художественной изобразительности в лирических произведениях;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Устно или письменно отвечать на вопросы;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AB295C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Внеклассное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чтение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Pr="009C48C4" w:rsidRDefault="00CB176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 вслух; Пересказ; Размышление о прочитанном.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</w:tbl>
    <w:p w:rsidR="00AB295C" w:rsidRDefault="00AB295C">
      <w:pPr>
        <w:autoSpaceDE w:val="0"/>
        <w:autoSpaceDN w:val="0"/>
        <w:spacing w:after="0" w:line="14" w:lineRule="exact"/>
      </w:pPr>
    </w:p>
    <w:p w:rsidR="00AB295C" w:rsidRDefault="00AB295C">
      <w:pPr>
        <w:sectPr w:rsidR="00AB295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B295C" w:rsidRDefault="00AB295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912"/>
        <w:gridCol w:w="528"/>
        <w:gridCol w:w="1104"/>
        <w:gridCol w:w="1140"/>
        <w:gridCol w:w="806"/>
        <w:gridCol w:w="4334"/>
        <w:gridCol w:w="828"/>
        <w:gridCol w:w="1382"/>
      </w:tblGrid>
      <w:tr w:rsidR="00AB295C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Pr="009C48C4" w:rsidRDefault="00CB1760">
            <w:pPr>
              <w:autoSpaceDE w:val="0"/>
              <w:autoSpaceDN w:val="0"/>
              <w:spacing w:before="78" w:after="0" w:line="247" w:lineRule="auto"/>
              <w:ind w:left="72" w:right="234"/>
              <w:jc w:val="both"/>
              <w:rPr>
                <w:lang w:val="ru-RU"/>
              </w:rPr>
            </w:pPr>
            <w:r w:rsidRPr="009C48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Проза отечественных писателей конца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</w:t>
            </w:r>
            <w:r w:rsidRPr="009C48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— начала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XXI</w:t>
            </w:r>
            <w:r w:rsidRPr="009C48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века, в том числе о Великой Отечественной войне (два произведения по выбору).</w:t>
            </w:r>
          </w:p>
          <w:p w:rsidR="00AB295C" w:rsidRDefault="00CB1760">
            <w:pPr>
              <w:autoSpaceDE w:val="0"/>
              <w:autoSpaceDN w:val="0"/>
              <w:spacing w:before="20" w:after="0" w:line="247" w:lineRule="auto"/>
              <w:ind w:left="72"/>
            </w:pPr>
            <w:r w:rsidRPr="009C48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Например, Б. Л. Васильев. «Экспонат №»; Б. П. Екимов. «Ночь исцеления»; А. В. </w:t>
            </w:r>
            <w:proofErr w:type="spellStart"/>
            <w:r w:rsidRPr="009C48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Жвалевский</w:t>
            </w:r>
            <w:proofErr w:type="spellEnd"/>
            <w:r w:rsidRPr="009C48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 Е. Б. Пастернак.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Правдивая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история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Деда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Мороза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»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глава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Очень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страшный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1942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Новый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год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»)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Pr="009C48C4" w:rsidRDefault="00CB176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Читать, отвечать на вопросы, пересказывать;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детали, языковые средства художественной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выразительности, определять их роль в произведении;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характер главного героя, его взаимоотношение с окружающими;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роль пейзажа в рассказе;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 художественное своеобразие произведения; Выявлять авторскую позицию;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Высказывать своё отношение к событиям, изображённым в произведении;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информацию об авторе и произведении в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справочной, энциклопедической литературе;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аннотацию на прочитанное произведение;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Выстраивать с помощью учителя траекторию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самостоятельного чтения;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Писать сочинение с опорой на одно из произведений;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речи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Pr="009C48C4" w:rsidRDefault="00CB1760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Строить высказывание в определенном жанре; Собирать материал и систематизировать его.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AB295C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Pr="009C48C4" w:rsidRDefault="00CB176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C48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В. Г. Распутин. Рассказ «Уроки французского»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Pr="009C48C4" w:rsidRDefault="00CB176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Эмоционально воспринимать и выразительно читать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произведение;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Отвечать на вопросы и уметь формулировать вопросы к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тексту;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тему, идею, характеры главных героев, мотивы их поступков;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произведение с учётом его жанровых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особенностей, с использованием методов смыслового чтения и эстетического анализа, давать собственную интерпретацию и оценку произведению;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авторскую позицию;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Писать сочинение на одну из предложенных тем;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речи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Pr="009C48C4" w:rsidRDefault="00CB1760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Строить высказывание в определенном жанре; Собирать материал и систематизировать его.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6.8.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Pr="009C48C4" w:rsidRDefault="00CB1760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9C48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Произведения отечественных писателей на тему взросления человека (не менее двух).</w:t>
            </w:r>
          </w:p>
          <w:p w:rsidR="00AB295C" w:rsidRDefault="00CB1760">
            <w:pPr>
              <w:autoSpaceDE w:val="0"/>
              <w:autoSpaceDN w:val="0"/>
              <w:spacing w:before="20" w:after="0" w:line="247" w:lineRule="auto"/>
              <w:ind w:left="72" w:right="432"/>
            </w:pPr>
            <w:r w:rsidRPr="009C48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Например, Р. П. Погодин. «Кирпичные острова»;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Р. И. </w:t>
            </w:r>
            <w:proofErr w:type="spellStart"/>
            <w:r w:rsidRPr="009C48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Фраерман</w:t>
            </w:r>
            <w:proofErr w:type="spellEnd"/>
            <w:r w:rsidRPr="009C48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. «Дикая собака Динго, или Повесть о первой любви»; Ю. И. Коваль.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Самая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лёгкая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лодка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мире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»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Pr="009C48C4" w:rsidRDefault="00CB1760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Читать, отвечать на вопросы, пересказывать;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тему, идею произведения;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главных героев, давать их словесный портрет;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героев и их поступки с другими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произведениями;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авторскую позицию;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Высказывать своё отношение к событиям, изображённым в произведении;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информацию об авторе и произведении в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справочной, энциклопедической литературе;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AB295C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6.9.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Внеклассное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чтение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Pr="009C48C4" w:rsidRDefault="00CB176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 вслух; Пересказ; Размышление о прочитанном.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</w:tbl>
    <w:p w:rsidR="00AB295C" w:rsidRDefault="00AB295C">
      <w:pPr>
        <w:autoSpaceDE w:val="0"/>
        <w:autoSpaceDN w:val="0"/>
        <w:spacing w:after="0" w:line="14" w:lineRule="exact"/>
      </w:pPr>
    </w:p>
    <w:p w:rsidR="00AB295C" w:rsidRDefault="00AB295C">
      <w:pPr>
        <w:sectPr w:rsidR="00AB295C">
          <w:pgSz w:w="16840" w:h="11900"/>
          <w:pgMar w:top="284" w:right="640" w:bottom="86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B295C" w:rsidRDefault="00AB295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912"/>
        <w:gridCol w:w="528"/>
        <w:gridCol w:w="1104"/>
        <w:gridCol w:w="1140"/>
        <w:gridCol w:w="806"/>
        <w:gridCol w:w="4334"/>
        <w:gridCol w:w="828"/>
        <w:gridCol w:w="1382"/>
      </w:tblGrid>
      <w:tr w:rsidR="00AB295C">
        <w:trPr>
          <w:trHeight w:hRule="exact" w:val="41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6.10.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Pr="009C48C4" w:rsidRDefault="00CB176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9C48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Произведения современных отечественных писателей-фантастов (не менее двух).</w:t>
            </w:r>
          </w:p>
          <w:p w:rsidR="00AB295C" w:rsidRPr="009C48C4" w:rsidRDefault="00CB1760">
            <w:pPr>
              <w:autoSpaceDE w:val="0"/>
              <w:autoSpaceDN w:val="0"/>
              <w:spacing w:before="20" w:after="0" w:line="247" w:lineRule="auto"/>
              <w:ind w:left="72" w:right="288"/>
              <w:rPr>
                <w:lang w:val="ru-RU"/>
              </w:rPr>
            </w:pPr>
            <w:r w:rsidRPr="009C48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Например, А. В. </w:t>
            </w:r>
            <w:proofErr w:type="spellStart"/>
            <w:r w:rsidRPr="009C48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Жвалевский</w:t>
            </w:r>
            <w:proofErr w:type="spellEnd"/>
            <w:r w:rsidRPr="009C48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 Е. Б. Пастернак. «Время всегда хорошее»; С. В. Лукьяненко. «Мальчик и Тьма»;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В. В. </w:t>
            </w:r>
            <w:proofErr w:type="spellStart"/>
            <w:r w:rsidRPr="009C48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Ледерман</w:t>
            </w:r>
            <w:proofErr w:type="spellEnd"/>
            <w:r w:rsidRPr="009C48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. «Календарь </w:t>
            </w:r>
            <w:proofErr w:type="spellStart"/>
            <w:r w:rsidRPr="009C48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</w:t>
            </w:r>
            <w:proofErr w:type="spellEnd"/>
            <w:r w:rsidRPr="009C48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</w:t>
            </w:r>
            <w:proofErr w:type="spellStart"/>
            <w:r w:rsidRPr="009C48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й</w:t>
            </w:r>
            <w:proofErr w:type="spellEnd"/>
            <w:r w:rsidRPr="009C48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)я» и др.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Pr="009C48C4" w:rsidRDefault="00CB176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Эмоционально воспринимать и выразительно читать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произведение;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тему, идею, художественные и композиционные особенности произведений;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вопросы по тексту произведения;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различные виды пересказа произведения или его фрагмента;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и сопоставлять основных героев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произведений, выявлять художественные средства их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создания;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произведения одного и разных авторов по заданным основаниям;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средства художественной изобразительности в произведениях;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различные виды пересказа произведения или его фрагмента;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Выражать личное читательское отношение к прочитанному; Выстраивать с помощью учителя траекторию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самостоятельного чтения;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Писать сочинение на литературную тему или отзыв на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прочитанное произведение, аргументировать своё мнение;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6.11.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речи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Pr="009C48C4" w:rsidRDefault="00CB176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Строить высказывание в определенном жанре; Собирать материал и систематизировать его.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AB295C">
        <w:trPr>
          <w:trHeight w:hRule="exact" w:val="350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</w:t>
            </w:r>
          </w:p>
        </w:tc>
        <w:tc>
          <w:tcPr>
            <w:tcW w:w="9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 w:rsidRPr="00CB7F1F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Pr="009C48C4" w:rsidRDefault="00CB1760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7.</w:t>
            </w:r>
            <w:r w:rsidRPr="009C48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Литература народов Российской Федерации</w:t>
            </w:r>
          </w:p>
        </w:tc>
      </w:tr>
      <w:tr w:rsidR="00AB295C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Pr="009C48C4" w:rsidRDefault="00CB176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C48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Стихотворения (два по выбору).</w:t>
            </w:r>
          </w:p>
          <w:p w:rsidR="00AB295C" w:rsidRPr="009C48C4" w:rsidRDefault="00CB1760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9C48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Например, М. Карим. «Бессмертие» (фрагменты); Г. Тукай.</w:t>
            </w:r>
          </w:p>
          <w:p w:rsidR="00AB295C" w:rsidRPr="009C48C4" w:rsidRDefault="00CB1760">
            <w:pPr>
              <w:autoSpaceDE w:val="0"/>
              <w:autoSpaceDN w:val="0"/>
              <w:spacing w:before="18" w:after="0" w:line="250" w:lineRule="auto"/>
              <w:ind w:left="72" w:right="432"/>
              <w:rPr>
                <w:lang w:val="ru-RU"/>
              </w:rPr>
            </w:pPr>
            <w:r w:rsidRPr="009C48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«Родная деревня», «Книга»; К. Кулиев. «Когда на меня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навалилась беда…», «Каким бы малым ни был мой народ…»</w:t>
            </w:r>
            <w:proofErr w:type="gramStart"/>
            <w:r w:rsidRPr="009C48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9C48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Что б ни делалось на свете…»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Pr="009C48C4" w:rsidRDefault="00CB176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выразительно и анализировать поэтический текст; Характеризовать лирического героя;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произведения, определяя общность темы и её художественное воплощение;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Выявлять художественные средства выразительности;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Внеклассное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чтение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Pr="009C48C4" w:rsidRDefault="00CB176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 вслух; Пересказ; Размышление о прочитанном.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AB295C">
        <w:trPr>
          <w:trHeight w:hRule="exact" w:val="384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9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8.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Зарубежная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литература</w:t>
            </w:r>
            <w:proofErr w:type="spellEnd"/>
          </w:p>
        </w:tc>
      </w:tr>
      <w:tr w:rsidR="00AB295C">
        <w:trPr>
          <w:trHeight w:hRule="exact" w:val="26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Pr="009C48C4" w:rsidRDefault="00CB176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Д. Дефо. «Робинзон Крузо» (главы по выбору)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Pr="009C48C4" w:rsidRDefault="00CB176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выразительно прозаический текст, отвечать на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Учиться самостоятельно формулировать вопросы;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Пересказывать (кратко, подробно, выборочно) главу повести; Уметь характеризовать героев повести;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детали, выявляющие авторское отношение к персонажам;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художественные средства выразительности; Работать со словарями, определять значение устаревших слов и выражений; </w:t>
            </w:r>
            <w:r w:rsidRPr="009C48C4">
              <w:rPr>
                <w:lang w:val="ru-RU"/>
              </w:rPr>
              <w:br/>
            </w:r>
            <w:proofErr w:type="spellStart"/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Аргументированно</w:t>
            </w:r>
            <w:proofErr w:type="spellEnd"/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высказывать своё отношение к героям произведения;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Составлять отзыв на произведение;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</w:tbl>
    <w:p w:rsidR="00AB295C" w:rsidRDefault="00AB295C">
      <w:pPr>
        <w:autoSpaceDE w:val="0"/>
        <w:autoSpaceDN w:val="0"/>
        <w:spacing w:after="0" w:line="14" w:lineRule="exact"/>
      </w:pPr>
    </w:p>
    <w:p w:rsidR="00AB295C" w:rsidRDefault="00AB295C">
      <w:pPr>
        <w:sectPr w:rsidR="00AB295C">
          <w:pgSz w:w="16840" w:h="11900"/>
          <w:pgMar w:top="284" w:right="640" w:bottom="4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B295C" w:rsidRDefault="00AB295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912"/>
        <w:gridCol w:w="528"/>
        <w:gridCol w:w="1104"/>
        <w:gridCol w:w="1140"/>
        <w:gridCol w:w="806"/>
        <w:gridCol w:w="4334"/>
        <w:gridCol w:w="828"/>
        <w:gridCol w:w="1382"/>
      </w:tblGrid>
      <w:tr w:rsidR="00AB295C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Pr="009C48C4" w:rsidRDefault="00CB176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C48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Дж. Свифт. «Путешествия Гулливера» (главы по выбору)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Pr="009C48C4" w:rsidRDefault="00CB176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произведение, отвечать на вопросы, анализировать отдельные фрагменты;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жанровую особенность произведения;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главного героя, выявлять своё отношение к нему;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художественные тексты с произведениями других видов искусств;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Составлять письменный отзыв на произведение;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24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Pr="009C48C4" w:rsidRDefault="00CB1760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9C48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Произведения зарубежных писателей на тему взросления человека (не менее двух).</w:t>
            </w:r>
          </w:p>
          <w:p w:rsidR="00AB295C" w:rsidRDefault="00CB1760">
            <w:pPr>
              <w:autoSpaceDE w:val="0"/>
              <w:autoSpaceDN w:val="0"/>
              <w:spacing w:before="20" w:after="0" w:line="245" w:lineRule="auto"/>
              <w:ind w:left="72" w:right="144"/>
            </w:pPr>
            <w:r w:rsidRPr="009C48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Например, Ж. Верн. «Дети капитана Гранта» (главы по выбору); Х. Ли.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Убить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пересмешника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»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главы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выбору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Pr="009C48C4" w:rsidRDefault="00CB1760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Читать, отвечать на вопросы;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формулировать вопросы к произведению в процессе его анализа;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Владеть разными видами анализа;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сюжет, композицию произведения;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информацию об авторе и произведении в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справочной, энциклопедической литературе;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Выстраивать с помощью учителя траекторию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самостоятельного чтения;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разработке учебных проектов;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Писать отзыв на прочитанную книгу;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Pr="009C48C4" w:rsidRDefault="00CB176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9C48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Произведения современных зарубежных писателей-фантастов (не менее двух).</w:t>
            </w:r>
          </w:p>
          <w:p w:rsidR="00AB295C" w:rsidRDefault="00CB1760">
            <w:pPr>
              <w:autoSpaceDE w:val="0"/>
              <w:autoSpaceDN w:val="0"/>
              <w:spacing w:before="20" w:after="0" w:line="245" w:lineRule="auto"/>
              <w:ind w:left="72"/>
            </w:pPr>
            <w:r w:rsidRPr="009C48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Например, Дж. К. </w:t>
            </w:r>
            <w:proofErr w:type="spellStart"/>
            <w:r w:rsidRPr="009C48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Роулинг</w:t>
            </w:r>
            <w:proofErr w:type="spellEnd"/>
            <w:r w:rsidRPr="009C48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. «Гарри </w:t>
            </w:r>
            <w:proofErr w:type="spellStart"/>
            <w:r w:rsidRPr="009C48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Поттер</w:t>
            </w:r>
            <w:proofErr w:type="spellEnd"/>
            <w:r w:rsidRPr="009C48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» (главы по выбору), Д. У. Джонс.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Дом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характером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»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Pr="009C48C4" w:rsidRDefault="00CB176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выразительно литературное произведение, отвечать на вопросы, самостоятельно формулировать вопросы;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жанровую особенность произведения;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тему, идею, художественные и композиционные особенности произведения;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информацию об авторе и произведении в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справочной, энциклопедической литературе;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Выстраивать с помощью учителя траекторию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самостоятельного чтения;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разработке учебных проектов;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Писать отзыв на прочитанную книгу; </w:t>
            </w:r>
            <w:r w:rsidRPr="009C48C4">
              <w:rPr>
                <w:lang w:val="ru-RU"/>
              </w:rPr>
              <w:br/>
            </w: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аннотацию на прочитанное произведение;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8.5.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Внеклассное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чтение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Pr="009C48C4" w:rsidRDefault="00CB176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 вслух; Пересказ; Размышление о прочитанном.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AB295C">
        <w:trPr>
          <w:trHeight w:hRule="exact" w:val="348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9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9.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Итоговый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</w:t>
            </w:r>
            <w:proofErr w:type="spellEnd"/>
          </w:p>
        </w:tc>
      </w:tr>
      <w:tr w:rsidR="00AB295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Итоговые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Анализ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пройденного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материала</w:t>
            </w:r>
            <w:proofErr w:type="spell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350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9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348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9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328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Pr="009C48C4" w:rsidRDefault="00CB176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C48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</w:tbl>
    <w:p w:rsidR="00AB295C" w:rsidRDefault="00AB295C">
      <w:pPr>
        <w:autoSpaceDE w:val="0"/>
        <w:autoSpaceDN w:val="0"/>
        <w:spacing w:after="0" w:line="14" w:lineRule="exact"/>
      </w:pPr>
    </w:p>
    <w:p w:rsidR="00AB295C" w:rsidRDefault="00AB295C">
      <w:pPr>
        <w:sectPr w:rsidR="00AB295C">
          <w:pgSz w:w="16840" w:h="11900"/>
          <w:pgMar w:top="284" w:right="640" w:bottom="97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B295C" w:rsidRDefault="00AB295C">
      <w:pPr>
        <w:autoSpaceDE w:val="0"/>
        <w:autoSpaceDN w:val="0"/>
        <w:spacing w:after="78" w:line="220" w:lineRule="exact"/>
      </w:pPr>
    </w:p>
    <w:p w:rsidR="00AB295C" w:rsidRDefault="00CB1760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AB295C">
        <w:trPr>
          <w:trHeight w:hRule="exact" w:val="492"/>
        </w:trPr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AB295C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5C" w:rsidRDefault="00AB295C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5C" w:rsidRDefault="00AB295C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5C" w:rsidRDefault="00AB295C"/>
        </w:tc>
      </w:tr>
      <w:tr w:rsidR="00AB295C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4"/>
        </w:trPr>
        <w:tc>
          <w:tcPr>
            <w:tcW w:w="1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</w:tbl>
    <w:p w:rsidR="00AB295C" w:rsidRDefault="00AB295C">
      <w:pPr>
        <w:autoSpaceDE w:val="0"/>
        <w:autoSpaceDN w:val="0"/>
        <w:spacing w:after="0" w:line="14" w:lineRule="exact"/>
      </w:pPr>
    </w:p>
    <w:p w:rsidR="00AB295C" w:rsidRDefault="00AB295C">
      <w:pPr>
        <w:sectPr w:rsidR="00AB295C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B295C" w:rsidRDefault="00AB295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AB295C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</w:tbl>
    <w:p w:rsidR="00AB295C" w:rsidRDefault="00AB295C">
      <w:pPr>
        <w:autoSpaceDE w:val="0"/>
        <w:autoSpaceDN w:val="0"/>
        <w:spacing w:after="0" w:line="14" w:lineRule="exact"/>
      </w:pPr>
    </w:p>
    <w:p w:rsidR="00AB295C" w:rsidRDefault="00AB295C">
      <w:pPr>
        <w:sectPr w:rsidR="00AB295C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B295C" w:rsidRDefault="00AB295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AB295C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</w:tbl>
    <w:p w:rsidR="00AB295C" w:rsidRDefault="00AB295C">
      <w:pPr>
        <w:autoSpaceDE w:val="0"/>
        <w:autoSpaceDN w:val="0"/>
        <w:spacing w:after="0" w:line="14" w:lineRule="exact"/>
      </w:pPr>
    </w:p>
    <w:p w:rsidR="00AB295C" w:rsidRDefault="00AB295C">
      <w:pPr>
        <w:sectPr w:rsidR="00AB295C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B295C" w:rsidRDefault="00AB295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AB295C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2"/>
        </w:trPr>
        <w:tc>
          <w:tcPr>
            <w:tcW w:w="1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  <w:tr w:rsidR="00AB295C">
        <w:trPr>
          <w:trHeight w:hRule="exact"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Pr="00CB7F1F" w:rsidRDefault="00CB176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B7F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CB17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95C" w:rsidRDefault="00AB295C"/>
        </w:tc>
      </w:tr>
    </w:tbl>
    <w:p w:rsidR="00AB295C" w:rsidRDefault="00AB295C">
      <w:pPr>
        <w:autoSpaceDE w:val="0"/>
        <w:autoSpaceDN w:val="0"/>
        <w:spacing w:after="0" w:line="14" w:lineRule="exact"/>
      </w:pPr>
    </w:p>
    <w:p w:rsidR="00AB295C" w:rsidRDefault="00AB295C">
      <w:pPr>
        <w:sectPr w:rsidR="00AB295C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B295C" w:rsidRDefault="00AB295C">
      <w:pPr>
        <w:autoSpaceDE w:val="0"/>
        <w:autoSpaceDN w:val="0"/>
        <w:spacing w:after="78" w:line="220" w:lineRule="exact"/>
      </w:pPr>
    </w:p>
    <w:p w:rsidR="00AB295C" w:rsidRDefault="00CB1760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AB295C" w:rsidRPr="00CB7F1F" w:rsidRDefault="00CB1760">
      <w:pPr>
        <w:autoSpaceDE w:val="0"/>
        <w:autoSpaceDN w:val="0"/>
        <w:spacing w:before="346" w:after="0" w:line="382" w:lineRule="auto"/>
        <w:ind w:right="1440"/>
        <w:rPr>
          <w:lang w:val="ru-RU"/>
        </w:rPr>
      </w:pPr>
      <w:r w:rsidRPr="00CB7F1F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  <w:proofErr w:type="gramStart"/>
      <w:r w:rsidRPr="00CB7F1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CB7F1F">
        <w:rPr>
          <w:lang w:val="ru-RU"/>
        </w:rPr>
        <w:br/>
      </w:r>
      <w:r w:rsidRPr="00CB7F1F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CB7F1F">
        <w:rPr>
          <w:rFonts w:ascii="Times New Roman" w:eastAsia="Times New Roman" w:hAnsi="Times New Roman"/>
          <w:color w:val="000000"/>
          <w:sz w:val="24"/>
          <w:lang w:val="ru-RU"/>
        </w:rPr>
        <w:t xml:space="preserve">ведите свой вариант: </w:t>
      </w:r>
      <w:r w:rsidRPr="00CB7F1F">
        <w:rPr>
          <w:lang w:val="ru-RU"/>
        </w:rPr>
        <w:br/>
      </w:r>
      <w:r w:rsidRPr="00CB7F1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CB7F1F">
        <w:rPr>
          <w:lang w:val="ru-RU"/>
        </w:rPr>
        <w:br/>
      </w:r>
      <w:r w:rsidRPr="00CB7F1F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AB295C" w:rsidRPr="00CB7F1F" w:rsidRDefault="00AB295C">
      <w:pPr>
        <w:rPr>
          <w:lang w:val="ru-RU"/>
        </w:rPr>
        <w:sectPr w:rsidR="00AB295C" w:rsidRPr="00CB7F1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B295C" w:rsidRPr="00CB7F1F" w:rsidRDefault="00AB295C">
      <w:pPr>
        <w:autoSpaceDE w:val="0"/>
        <w:autoSpaceDN w:val="0"/>
        <w:spacing w:after="78" w:line="220" w:lineRule="exact"/>
        <w:rPr>
          <w:lang w:val="ru-RU"/>
        </w:rPr>
      </w:pPr>
    </w:p>
    <w:p w:rsidR="00AB295C" w:rsidRPr="00CB7F1F" w:rsidRDefault="00CB1760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CB7F1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CB7F1F">
        <w:rPr>
          <w:lang w:val="ru-RU"/>
        </w:rPr>
        <w:br/>
      </w:r>
      <w:proofErr w:type="gramStart"/>
      <w:r w:rsidRPr="00CB7F1F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gramEnd"/>
      <w:r w:rsidRPr="00CB7F1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ПРАКТИЧЕСКИХ РАБОТ</w:t>
      </w:r>
    </w:p>
    <w:p w:rsidR="00AB295C" w:rsidRPr="00CB7F1F" w:rsidRDefault="00AB295C">
      <w:pPr>
        <w:rPr>
          <w:lang w:val="ru-RU"/>
        </w:rPr>
        <w:sectPr w:rsidR="00AB295C" w:rsidRPr="00CB7F1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B1760" w:rsidRPr="00CB7F1F" w:rsidRDefault="00CB1760">
      <w:pPr>
        <w:rPr>
          <w:lang w:val="ru-RU"/>
        </w:rPr>
      </w:pPr>
    </w:p>
    <w:sectPr w:rsidR="00CB1760" w:rsidRPr="00CB7F1F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15074B"/>
    <w:rsid w:val="0029639D"/>
    <w:rsid w:val="00326F90"/>
    <w:rsid w:val="00720F54"/>
    <w:rsid w:val="009C48C4"/>
    <w:rsid w:val="00AA1D8D"/>
    <w:rsid w:val="00AB295C"/>
    <w:rsid w:val="00B47730"/>
    <w:rsid w:val="00CB0664"/>
    <w:rsid w:val="00CB1760"/>
    <w:rsid w:val="00CB7F1F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CB7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CB7F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46A929-8330-4B67-9320-B85A8055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6833</Words>
  <Characters>38950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45692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USER1</cp:lastModifiedBy>
  <cp:revision>4</cp:revision>
  <dcterms:created xsi:type="dcterms:W3CDTF">2013-12-23T23:15:00Z</dcterms:created>
  <dcterms:modified xsi:type="dcterms:W3CDTF">2022-06-23T05:49:00Z</dcterms:modified>
  <cp:category/>
</cp:coreProperties>
</file>