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8E" w:rsidRDefault="00CF2EE7">
      <w:pPr>
        <w:spacing w:after="0" w:line="259" w:lineRule="auto"/>
        <w:ind w:left="-1440" w:right="10480" w:firstLine="0"/>
        <w:jc w:val="left"/>
      </w:pPr>
      <w:r>
        <w:rPr>
          <w:noProof/>
        </w:rPr>
        <w:drawing>
          <wp:inline distT="0" distB="0" distL="0" distR="0">
            <wp:extent cx="5943600" cy="8181975"/>
            <wp:effectExtent l="19050" t="0" r="0" b="0"/>
            <wp:docPr id="1" name="Рисунок 1" descr="C:\Documents and Settings\user 1\Рабочий стол\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 1\Рабочий стол\анали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18E" w:rsidRDefault="00F9018E">
      <w:pPr>
        <w:spacing w:after="0" w:line="259" w:lineRule="auto"/>
        <w:ind w:left="-1440" w:right="10480" w:firstLine="0"/>
        <w:jc w:val="left"/>
      </w:pPr>
    </w:p>
    <w:p w:rsidR="00CC4580" w:rsidRDefault="00CC4580">
      <w:pPr>
        <w:sectPr w:rsidR="00CC4580" w:rsidSect="00F9018E">
          <w:footerReference w:type="even" r:id="rId7"/>
          <w:footerReference w:type="default" r:id="rId8"/>
          <w:footerReference w:type="first" r:id="rId9"/>
          <w:pgSz w:w="11920" w:h="16840"/>
          <w:pgMar w:top="1134" w:right="850" w:bottom="1134" w:left="1701" w:header="720" w:footer="720" w:gutter="0"/>
          <w:cols w:space="720"/>
          <w:docGrid w:linePitch="326"/>
        </w:sectPr>
      </w:pPr>
    </w:p>
    <w:p w:rsidR="00CC4580" w:rsidRDefault="00CC151A">
      <w:pPr>
        <w:spacing w:after="213" w:line="259" w:lineRule="auto"/>
        <w:ind w:right="3"/>
        <w:jc w:val="center"/>
      </w:pPr>
      <w:r>
        <w:rPr>
          <w:b/>
          <w:noProof/>
        </w:rPr>
        <w:lastRenderedPageBreak/>
        <w:drawing>
          <wp:inline distT="0" distB="0" distL="0" distR="0">
            <wp:extent cx="5968365" cy="5553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555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6B4">
        <w:rPr>
          <w:b/>
        </w:rPr>
        <w:t xml:space="preserve">Содержание программы </w:t>
      </w:r>
    </w:p>
    <w:p w:rsidR="00CC4580" w:rsidRDefault="00A236B4">
      <w:pPr>
        <w:ind w:left="-5" w:right="-10"/>
      </w:pPr>
      <w:r>
        <w:t xml:space="preserve">     Программа нацелена на развитие функциональной грамотности обучающихся, а именно – читательской грамотности. Читательская грамотность обучающихся подразумевает способность человека понимать и использовать письменные тексты,   размышлять о них и заниматься чтением для того, чтобы достигать своих целей, расширять знания и возможности, участвовать в социальной жизни.  </w:t>
      </w:r>
    </w:p>
    <w:p w:rsidR="00CC4580" w:rsidRDefault="00A236B4">
      <w:pPr>
        <w:ind w:left="-5" w:right="-10"/>
      </w:pPr>
      <w:r>
        <w:t xml:space="preserve">     На изучение  тем курса отводятся теоретические и практические занятия. Практические занятия направлены на отработку конкретных навыков, связанных с темой занятия и могут проводиться с использованием материалов сборников с заданиями PISA по читательской грамотности, а также с использованием материалов онлайн заданий по читательской грамотности Федерального института оценки качества образования. </w:t>
      </w:r>
    </w:p>
    <w:p w:rsidR="00CC4580" w:rsidRDefault="00A236B4">
      <w:pPr>
        <w:ind w:left="-5" w:right="-10"/>
      </w:pPr>
      <w:r>
        <w:rPr>
          <w:i/>
        </w:rPr>
        <w:t xml:space="preserve">    Тема 1. Читательская грамотность</w:t>
      </w:r>
      <w:r>
        <w:t xml:space="preserve">. </w:t>
      </w:r>
      <w:r w:rsidR="00B8040C">
        <w:rPr>
          <w:i/>
        </w:rPr>
        <w:t>Входное тестирование (1 час</w:t>
      </w:r>
      <w:r>
        <w:rPr>
          <w:i/>
        </w:rPr>
        <w:t>).</w:t>
      </w:r>
      <w:r>
        <w:t xml:space="preserve"> Международное тестирование PISA как инструмент определения функциональной </w:t>
      </w:r>
      <w:r>
        <w:lastRenderedPageBreak/>
        <w:t xml:space="preserve">грамотности обучающихся. Вводное тестирование. Тестирование проводится в онлайн формате. На тестирование отводится 1 урок. Каждый ребёнок работает индивидуально. Не допускается консультирование детей педагогом, бесед детей друг с другом. Такая форма связана с желанием получить объективные данные об уровне сформированности читательской грамотности у обучающихся. Ссылка на тестирование: </w:t>
      </w:r>
      <w:r>
        <w:rPr>
          <w:color w:val="0000FF"/>
          <w:u w:val="single" w:color="0000FF"/>
        </w:rPr>
        <w:t>https://fioco.ru/примеры-задач-pisa</w:t>
      </w:r>
    </w:p>
    <w:p w:rsidR="00CC4580" w:rsidRDefault="00A236B4">
      <w:pPr>
        <w:ind w:left="-5" w:right="-10"/>
      </w:pPr>
      <w:r>
        <w:rPr>
          <w:i/>
        </w:rPr>
        <w:t xml:space="preserve">Тема 2. Анализ результатов входного тестирования  (1 час). </w:t>
      </w:r>
      <w:r>
        <w:t xml:space="preserve">Анализ проводится совместно с обучающимися. На основе результатов тестирования совместно с учителем обучающимися  заполняетсяиндивидуалная карта достижений  (приложение 1), которая позволит отследить   достижения школьника в освоении программы и формировании читательской грамотности. В карте отражается уровень сложности заданий. Объектом оценки в карте являются формируемые умения обучающихся.  </w:t>
      </w:r>
    </w:p>
    <w:p w:rsidR="00CC4580" w:rsidRDefault="00B8040C">
      <w:pPr>
        <w:ind w:left="-5" w:right="-10"/>
      </w:pPr>
      <w:r>
        <w:rPr>
          <w:i/>
        </w:rPr>
        <w:t>Тема 3. Виды текстов (1 час</w:t>
      </w:r>
      <w:r w:rsidR="00A236B4">
        <w:rPr>
          <w:i/>
        </w:rPr>
        <w:t>).</w:t>
      </w:r>
      <w:r w:rsidR="00A236B4">
        <w:t xml:space="preserve">  Сплошной текст: логически связный единый текст, разделённый на абзацы, пункты и др. Несплошной текст: списки, диаграммы, объявления, каталоги и др. Смешанный текст: соединение сплошных и несплошных текстов, вербальных и невербальных элементов. Составной текст:соединение нескольких текстов, выражающих взаимоисключающие или взаимодополняющие точки зрения. Нахождение текстов заданного формата в информационной среде. Нахождение информации в тексте. Нахождение информации в однотипных источниках. Нахождение информации из нескольких отличающихся источников.  </w:t>
      </w:r>
    </w:p>
    <w:p w:rsidR="00CC4580" w:rsidRDefault="00A236B4">
      <w:pPr>
        <w:ind w:left="-5" w:right="-10"/>
      </w:pPr>
      <w:r>
        <w:rPr>
          <w:i/>
        </w:rPr>
        <w:t xml:space="preserve">Тема 4. Типы сплошных </w:t>
      </w:r>
      <w:r w:rsidR="00B8040C">
        <w:rPr>
          <w:i/>
        </w:rPr>
        <w:t>и несплошных</w:t>
      </w:r>
      <w:r>
        <w:rPr>
          <w:i/>
        </w:rPr>
        <w:t>текстов: описание, повествование, объясне</w:t>
      </w:r>
      <w:r w:rsidR="00B8040C">
        <w:rPr>
          <w:i/>
        </w:rPr>
        <w:t>ние, аргументация, инструкция, графики, диаграммы,  таблицы (1 час</w:t>
      </w:r>
      <w:r>
        <w:rPr>
          <w:i/>
        </w:rPr>
        <w:t>).</w:t>
      </w:r>
      <w:r>
        <w:t xml:space="preserve">  Признаки сплошного</w:t>
      </w:r>
      <w:r w:rsidR="00B8040C">
        <w:t xml:space="preserve"> и несплошного</w:t>
      </w:r>
      <w:r>
        <w:t xml:space="preserve"> текста.  Тип текста в зависимости от его коммуникативной задачи. Нахождение заданного типа текста в потоке информации.  </w:t>
      </w:r>
    </w:p>
    <w:p w:rsidR="00CC4580" w:rsidRDefault="00B8040C">
      <w:pPr>
        <w:ind w:left="-5" w:right="-10"/>
      </w:pPr>
      <w:r>
        <w:rPr>
          <w:i/>
        </w:rPr>
        <w:t>Тема 5</w:t>
      </w:r>
      <w:r w:rsidR="00A236B4">
        <w:rPr>
          <w:i/>
        </w:rPr>
        <w:t xml:space="preserve">. Поиск  и извлечение </w:t>
      </w:r>
      <w:r>
        <w:rPr>
          <w:i/>
        </w:rPr>
        <w:t>информации в сплошных и несплошных текстах (1 час</w:t>
      </w:r>
      <w:r w:rsidR="00A236B4">
        <w:rPr>
          <w:i/>
        </w:rPr>
        <w:t>).</w:t>
      </w:r>
      <w:r w:rsidR="00A236B4">
        <w:t xml:space="preserve"> Информация явная и скрытая. Достоверная и недостоверная информация. Достаточная и недостаточная информация. Работа со сплошным текстом с целью поиска информации. Нахождение информации в нескольких однотипных сплошных  текстах. </w:t>
      </w:r>
      <w:r>
        <w:t>Вербальная и невербальная информация. Особенности и разнообразие несплошных текстов, их функция. Работа с  несплошным текстом с целью поиска информации. Нахождение информации в нескольких различных несплошных  текстах.</w:t>
      </w:r>
    </w:p>
    <w:p w:rsidR="00CC4580" w:rsidRDefault="00B8040C">
      <w:pPr>
        <w:ind w:left="-5" w:right="-10"/>
      </w:pPr>
      <w:r>
        <w:rPr>
          <w:i/>
        </w:rPr>
        <w:t>Тема 6</w:t>
      </w:r>
      <w:r w:rsidR="00A236B4">
        <w:rPr>
          <w:i/>
        </w:rPr>
        <w:t>. Интег</w:t>
      </w:r>
      <w:r>
        <w:rPr>
          <w:i/>
        </w:rPr>
        <w:t>рация и интерпретация текстов (1</w:t>
      </w:r>
      <w:r w:rsidR="00A236B4">
        <w:rPr>
          <w:i/>
        </w:rPr>
        <w:t xml:space="preserve"> часа).</w:t>
      </w:r>
      <w:r w:rsidR="00A236B4">
        <w:t xml:space="preserve"> Толкование, разъяснение и связывание информации в тексте.  Установление скрытой связи информации в сообщении. Связь единиц информации между собой.  Определение намерений автора.  </w:t>
      </w:r>
    </w:p>
    <w:p w:rsidR="00CC4580" w:rsidRPr="00B8040C" w:rsidRDefault="00B8040C" w:rsidP="00B8040C">
      <w:pPr>
        <w:ind w:left="-5" w:right="-10"/>
        <w:rPr>
          <w:i/>
        </w:rPr>
      </w:pPr>
      <w:r>
        <w:rPr>
          <w:i/>
        </w:rPr>
        <w:t>Тема 7</w:t>
      </w:r>
      <w:r w:rsidR="00A236B4">
        <w:rPr>
          <w:i/>
        </w:rPr>
        <w:t>. Читательская гра</w:t>
      </w:r>
      <w:r>
        <w:rPr>
          <w:i/>
        </w:rPr>
        <w:t xml:space="preserve">мотность. Итоговое тестирование </w:t>
      </w:r>
      <w:r w:rsidR="006B6885">
        <w:rPr>
          <w:i/>
        </w:rPr>
        <w:t>Анализ</w:t>
      </w:r>
      <w:r>
        <w:rPr>
          <w:i/>
        </w:rPr>
        <w:t>(1</w:t>
      </w:r>
      <w:r w:rsidR="00A236B4">
        <w:rPr>
          <w:i/>
        </w:rPr>
        <w:t xml:space="preserve"> часа).</w:t>
      </w:r>
      <w:r w:rsidR="00A236B4">
        <w:t xml:space="preserve"> Решение тестовых заданий в формате заданий PISA. </w:t>
      </w:r>
      <w:r w:rsidR="006B6885">
        <w:t xml:space="preserve">Работа над ошибками, допущенными в итоговой работе. Подведение итогов по карте достижений. </w:t>
      </w:r>
      <w:r w:rsidR="00A236B4">
        <w:t xml:space="preserve">Ссылка на тестирование: </w:t>
      </w:r>
      <w:r w:rsidR="00A236B4">
        <w:rPr>
          <w:color w:val="0000FF"/>
          <w:u w:val="single" w:color="0000FF"/>
        </w:rPr>
        <w:t>https://fioco.ru/примеры-задачpisa</w:t>
      </w:r>
    </w:p>
    <w:p w:rsidR="006B6885" w:rsidRDefault="006B6885">
      <w:pPr>
        <w:spacing w:after="0" w:line="259" w:lineRule="auto"/>
        <w:ind w:right="5"/>
        <w:jc w:val="center"/>
        <w:rPr>
          <w:i/>
        </w:rPr>
      </w:pPr>
    </w:p>
    <w:p w:rsidR="00CC4580" w:rsidRDefault="00A236B4">
      <w:pPr>
        <w:spacing w:after="0" w:line="259" w:lineRule="auto"/>
        <w:ind w:right="5"/>
        <w:jc w:val="center"/>
      </w:pPr>
      <w:r>
        <w:rPr>
          <w:b/>
        </w:rPr>
        <w:lastRenderedPageBreak/>
        <w:t xml:space="preserve">Тематическое планирование </w:t>
      </w:r>
    </w:p>
    <w:tbl>
      <w:tblPr>
        <w:tblStyle w:val="TableGrid"/>
        <w:tblW w:w="8750" w:type="dxa"/>
        <w:tblInd w:w="-108" w:type="dxa"/>
        <w:tblLayout w:type="fixed"/>
        <w:tblCellMar>
          <w:top w:w="6" w:type="dxa"/>
        </w:tblCellMar>
        <w:tblLook w:val="04A0"/>
      </w:tblPr>
      <w:tblGrid>
        <w:gridCol w:w="1489"/>
        <w:gridCol w:w="4947"/>
        <w:gridCol w:w="2314"/>
      </w:tblGrid>
      <w:tr w:rsidR="00DE477A" w:rsidTr="006B6885">
        <w:trPr>
          <w:trHeight w:val="65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3" w:right="0" w:firstLine="0"/>
            </w:pPr>
            <w:r>
              <w:t xml:space="preserve">№ п/п 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E477A" w:rsidRDefault="00DE477A" w:rsidP="00B8040C">
            <w:pPr>
              <w:spacing w:after="0" w:line="259" w:lineRule="auto"/>
              <w:ind w:left="3" w:right="0" w:firstLine="0"/>
              <w:jc w:val="left"/>
            </w:pPr>
            <w:r>
              <w:t xml:space="preserve">Количество часов  </w:t>
            </w:r>
          </w:p>
        </w:tc>
      </w:tr>
      <w:tr w:rsidR="00DE477A" w:rsidTr="006B6885">
        <w:trPr>
          <w:trHeight w:val="70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1.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0" w:firstLine="0"/>
              <w:jc w:val="left"/>
            </w:pPr>
            <w:r>
              <w:t xml:space="preserve">Читательская грамотность. Входное тестирование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3" w:right="0" w:firstLine="0"/>
              <w:jc w:val="left"/>
            </w:pPr>
            <w:r>
              <w:t xml:space="preserve">1 </w:t>
            </w:r>
          </w:p>
        </w:tc>
      </w:tr>
      <w:tr w:rsidR="00DE477A" w:rsidTr="006B6885">
        <w:trPr>
          <w:trHeight w:val="80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2.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tabs>
                <w:tab w:val="right" w:pos="2491"/>
              </w:tabs>
              <w:spacing w:after="0" w:line="259" w:lineRule="auto"/>
              <w:ind w:left="0" w:right="0" w:firstLine="0"/>
              <w:jc w:val="left"/>
            </w:pPr>
            <w:r>
              <w:t xml:space="preserve">Анализ </w:t>
            </w:r>
            <w:r>
              <w:tab/>
              <w:t xml:space="preserve">результатов </w:t>
            </w:r>
          </w:p>
          <w:p w:rsidR="00DE477A" w:rsidRDefault="00DE477A">
            <w:pPr>
              <w:spacing w:after="0" w:line="259" w:lineRule="auto"/>
              <w:ind w:left="106" w:right="4" w:firstLine="0"/>
              <w:jc w:val="left"/>
            </w:pPr>
            <w:r>
              <w:t>входного тестирования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DE477A" w:rsidTr="006B6885">
        <w:trPr>
          <w:trHeight w:val="44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3.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6" w:right="0" w:firstLine="0"/>
              <w:jc w:val="left"/>
            </w:pPr>
            <w:r>
              <w:t xml:space="preserve">Виды текстов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DE477A" w:rsidTr="006B6885">
        <w:trPr>
          <w:trHeight w:val="113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4.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6" w:right="108" w:firstLine="0"/>
            </w:pPr>
            <w:r>
              <w:t>Типы сплошных и несплошных текстов: описание, повествование, объяснение, аргументация, графики, диаграммы, таблицы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DE477A" w:rsidTr="006B6885">
        <w:trPr>
          <w:trHeight w:val="82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5.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38" w:lineRule="auto"/>
              <w:ind w:left="106" w:right="0" w:firstLine="0"/>
            </w:pPr>
            <w:r>
              <w:t xml:space="preserve">Поиск  и извлечение информации в </w:t>
            </w:r>
          </w:p>
          <w:p w:rsidR="00DE477A" w:rsidRDefault="00DE477A">
            <w:pPr>
              <w:spacing w:after="0" w:line="259" w:lineRule="auto"/>
              <w:ind w:left="106" w:right="110" w:firstLine="0"/>
            </w:pPr>
            <w:r>
              <w:t xml:space="preserve">сплошных и несплошных текстах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</w:tr>
      <w:tr w:rsidR="00DE477A" w:rsidTr="006B6885">
        <w:trPr>
          <w:trHeight w:val="80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0" w:right="214" w:firstLine="0"/>
              <w:jc w:val="right"/>
            </w:pPr>
            <w:r>
              <w:t>6.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77A" w:rsidRDefault="00DE477A">
            <w:pPr>
              <w:spacing w:after="0" w:line="259" w:lineRule="auto"/>
              <w:ind w:left="106" w:right="0" w:firstLine="0"/>
              <w:jc w:val="left"/>
            </w:pPr>
            <w:r>
              <w:t xml:space="preserve">Интеграция интерпретация текстов.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 1</w:t>
            </w:r>
          </w:p>
        </w:tc>
      </w:tr>
      <w:tr w:rsidR="00DE477A" w:rsidTr="006B6885">
        <w:trPr>
          <w:trHeight w:val="805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 w:rsidP="00DE477A">
            <w:pPr>
              <w:spacing w:after="0" w:line="259" w:lineRule="auto"/>
              <w:ind w:left="0" w:right="214" w:firstLine="0"/>
              <w:jc w:val="right"/>
            </w:pPr>
            <w:r>
              <w:t>7.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 w:rsidP="00DE477A">
            <w:pPr>
              <w:spacing w:after="0" w:line="259" w:lineRule="auto"/>
              <w:ind w:left="106" w:right="0" w:firstLine="0"/>
              <w:jc w:val="left"/>
            </w:pPr>
            <w:r>
              <w:t>Читательская грамотность. Итоговое тестирование</w:t>
            </w:r>
            <w:r w:rsidR="006B6885">
              <w:t>. Анализ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77A" w:rsidRDefault="00DE477A" w:rsidP="00DE477A">
            <w:pPr>
              <w:spacing w:after="0" w:line="259" w:lineRule="auto"/>
              <w:ind w:left="108" w:right="0" w:firstLine="0"/>
              <w:jc w:val="left"/>
            </w:pPr>
            <w:r>
              <w:t xml:space="preserve"> 1</w:t>
            </w:r>
          </w:p>
        </w:tc>
      </w:tr>
      <w:tr w:rsidR="006B6885" w:rsidTr="004566AA">
        <w:trPr>
          <w:trHeight w:val="276"/>
        </w:trPr>
        <w:tc>
          <w:tcPr>
            <w:tcW w:w="6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885" w:rsidRDefault="006B6885" w:rsidP="006B6885">
            <w:pPr>
              <w:spacing w:after="0" w:line="259" w:lineRule="auto"/>
              <w:ind w:left="0" w:right="214" w:firstLine="0"/>
            </w:pPr>
            <w:r>
              <w:t>Итого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885" w:rsidRDefault="006B6885" w:rsidP="006B6885">
            <w:pPr>
              <w:spacing w:after="0" w:line="259" w:lineRule="auto"/>
              <w:ind w:left="106" w:right="0" w:firstLine="0"/>
              <w:jc w:val="left"/>
            </w:pPr>
            <w:r>
              <w:t xml:space="preserve">  7</w:t>
            </w:r>
            <w:bookmarkStart w:id="0" w:name="_GoBack"/>
            <w:bookmarkEnd w:id="0"/>
          </w:p>
        </w:tc>
      </w:tr>
    </w:tbl>
    <w:p w:rsidR="00CC4580" w:rsidRDefault="00D70D50" w:rsidP="00DE477A">
      <w:pPr>
        <w:spacing w:after="0" w:line="259" w:lineRule="auto"/>
        <w:ind w:left="0" w:right="394" w:firstLine="0"/>
        <w:jc w:val="left"/>
      </w:pPr>
      <w:r w:rsidRPr="00D70D50">
        <w:rPr>
          <w:rFonts w:ascii="Calibri" w:eastAsia="Calibri" w:hAnsi="Calibri" w:cs="Calibri"/>
          <w:noProof/>
          <w:sz w:val="22"/>
        </w:rPr>
        <w:pict>
          <v:group id="Group 11068" o:spid="_x0000_s1026" style="position:absolute;margin-left:535.1pt;margin-top:54.35pt;width:11.05pt;height:8pt;z-index:251659264;mso-position-horizontal-relative:page;mso-position-vertical-relative:page" coordsize="140209,10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l/TwIAAH0GAAAOAAAAZHJzL2Uyb0RvYy54bWzElVtr2zAUx98H+w5C74nt2EkcE6eMdQ2D&#10;sZZ2+wCKLF9AloSkxO4+/Y7kS0c7ButgzYMiH8nn8vsfyfurvuXowrRppMhxtAwxYoLKohFVjr9/&#10;u1mkGBlLREG4FCzHj8zgq8P7d/tOZWwla8kLphE4ESbrVI5ra1UWBIbWrCVmKRUTsFhK3RILj7oK&#10;Ck068N7yYBWGm6CTulBaUmYMWK+HRXzw/suSUXtbloZZxHMMuVk/aj+e3Bgc9iSrNFF1Q8c0yCuy&#10;aEkjIOjs6ppYgs66eeGqbaiWRpZ2SWUbyLJsKPM1QDVR+Kyao5Zn5Wupsq5SMyZA+4zTq93Sr5c7&#10;jZoCtIvCDYglSAsy+choMAGiTlUZ7Dxq9aDu9GiohidXdV/q1v1DPaj3cB9nuKy3iIIxSsJVuMOI&#10;wlIURmkcD/BpDQq9eIvWn/74XjAFDVxucyqdgjYyT6TMv5F6qIliXgDj6h9J7ZJ4PYG6hw4jouIM&#10;eatH4/fOoExmgNlECWkJPbhYxzv38y0zQkvCdJtgBHQWSbzdjq0504vXYB3ppZtku3X0ZgokU9rY&#10;I5MtcpMca8jLeyeXL8YOW6ctLhcu3CjkTcP5sOosAHNK181sf+rHik6yeITya6l/3MJxL7nscizH&#10;GXY3AAR1qxjxzwKwu8M2TfQ0OU0TbflH6Y/kkMaHs5Vl4/N0gYdoYz6gp+vA/yPs5rfCbhxslwI0&#10;wV8Lu9iBdIOwuyRK06Ht31zY4dBPhb21vv4Ywx3ne3q8j90l+uuz74enr8bhJwAAAP//AwBQSwME&#10;FAAGAAgAAAAhAMYJab3iAAAADQEAAA8AAABkcnMvZG93bnJldi54bWxMj8FOwzAQRO9I/IO1SNyo&#10;nRRICXGqqgJOVSVapKq3bbxNosZ2FLtJ+vc4J7jNaJ9mZ7LlqBvWU+dqayREMwGMTGFVbUoJP/vP&#10;pwUw59EobKwhCTdysMzv7zJMlR3MN/U7X7IQYlyKEirv25RzV1Sk0c1sSybczrbT6IPtSq46HEK4&#10;bngsxCvXWJvwocKW1hUVl91VS/gacFjNo49+czmvb8f9y/awiUjKx4dx9Q7M0+j/YJjqh+qQh04n&#10;ezXKsSZ4kYg4sJNaJMAmRLzFc2CnoOLnBHie8f8r8l8AAAD//wMAUEsBAi0AFAAGAAgAAAAhALaD&#10;OJL+AAAA4QEAABMAAAAAAAAAAAAAAAAAAAAAAFtDb250ZW50X1R5cGVzXS54bWxQSwECLQAUAAYA&#10;CAAAACEAOP0h/9YAAACUAQAACwAAAAAAAAAAAAAAAAAvAQAAX3JlbHMvLnJlbHNQSwECLQAUAAYA&#10;CAAAACEANYGZf08CAAB9BgAADgAAAAAAAAAAAAAAAAAuAgAAZHJzL2Uyb0RvYy54bWxQSwECLQAU&#10;AAYACAAAACEAxglpveIAAAANAQAADwAAAAAAAAAAAAAAAACpBAAAZHJzL2Rvd25yZXYueG1sUEsF&#10;BgAAAAAEAAQA8wAAALgFAAAAAA==&#10;">
            <v:rect id="Rectangle 9435" o:spid="_x0000_s1027" style="position:absolute;left:40874;top:-43770;width:13543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jWc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2WQ8hd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do1nHAAAA3QAAAA8AAAAAAAAAAAAAAAAAmAIAAGRy&#10;cy9kb3ducmV2LnhtbFBLBQYAAAAABAAEAPUAAACMAwAAAAA=&#10;" filled="f" stroked="f">
              <v:textbox inset="0,0,0,0">
                <w:txbxContent>
                  <w:p w:rsidR="00CC4580" w:rsidRDefault="00A236B4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>6</w:t>
                    </w:r>
                  </w:p>
                </w:txbxContent>
              </v:textbox>
            </v:rect>
            <v:rect id="Rectangle 9436" o:spid="_x0000_s1028" style="position:absolute;left:-9543;top:-94188;width:13543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89Ls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A6ehv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89LsYAAADdAAAADwAAAAAAAAAAAAAAAACYAgAAZHJz&#10;L2Rvd25yZXYueG1sUEsFBgAAAAAEAAQA9QAAAIsDAAAAAA==&#10;" filled="f" stroked="f">
              <v:textbox inset="0,0,0,0">
                <w:txbxContent>
                  <w:p w:rsidR="00CC4580" w:rsidRDefault="00CC45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Pr="00D70D50">
        <w:rPr>
          <w:rFonts w:ascii="Calibri" w:eastAsia="Calibri" w:hAnsi="Calibri" w:cs="Calibri"/>
          <w:noProof/>
          <w:sz w:val="22"/>
        </w:rPr>
        <w:pict>
          <v:group id="Group 11070" o:spid="_x0000_s1029" style="position:absolute;margin-left:548.5pt;margin-top:782.85pt;width:11.05pt;height:2.5pt;z-index:251660288;mso-position-horizontal-relative:page;mso-position-vertical-relative:page" coordsize="140209,3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ZHJQIAAJ8EAAAOAAAAZHJzL2Uyb0RvYy54bWyklNtu2zAMhu8H7B0E3Sc+NHFSI04xrGsw&#10;YFiLdXsARZYPgCwKkhIne/pR8qFDC+yi84VMUTL585Po3d2lk+QsjG1BFTRZxpQIxaFsVV3QXz8f&#10;FltKrGOqZBKUKOhVWHq3//hh1+tcpNCALIUhGETZvNcFbZzTeRRZ3oiO2SVooXCxAtMxh1NTR6Vh&#10;PUbvZJTGcRb1YEptgAtr0Xs/LNJ9iF9VgrvHqrLCEVlQ1ObCaMJ49GO037G8Nkw3LR9lsHeo6Fir&#10;MOkc6p45Rk6mfROqa7kBC5VbcugiqKqWi1ADVpPEr6o5GDjpUEud97WeMSHaV5zeHZZ/Pz8Z0pZ4&#10;dkm8QUKKdXhMITMZXIio13WOOw9GP+snMzrqYearvlSm82+sh1wC3OsMV1wc4ehMVnEa31LCcekm&#10;2cSrgT1v8IDefMSbL//6LJpSRl7ZLKTXeInsCyf7f5yeG6ZFwG999SOnbL2ZKP3A68VULQXxzoAl&#10;7Jwh2dwir4kQMYD3b7G+ufVPuC4jsE2arDNKkMxim2ZJNqCZyK3SJMOcHlyyzVabkGpGwHJtrDsI&#10;6Ig3CmpQVQjOzt+sQ1W4ddripUjlRwUPrZTDqvcgyUmtt9zleAnXIp3qOkJ5RQQNmN+P2PCVhL6g&#10;MFrU/wMwt1+lRH5ViN6322SYyThOhnHyM4SmHNR8Ojmo2iDX5x+yjbLwTIMVuiDUM3asb7O/52HX&#10;y39l/wcAAP//AwBQSwMEFAAGAAgAAAAhAG8rlzHjAAAADwEAAA8AAABkcnMvZG93bnJldi54bWxM&#10;j8FOwzAQRO9I/IO1SNyobVAaGuJUVQWcKiRaJMTNjbdJ1NiOYjdJ/57NCW47u6PZN/l6si0bsA+N&#10;dwrkQgBDV3rTuErB1+Ht4RlYiNoZ3XqHCq4YYF3c3uQ6M350nzjsY8UoxIVMK6hj7DLOQ1mj1WHh&#10;O3R0O/ne6kiyr7jp9UjhtuWPQiy51Y2jD7XucFtjed5frIL3UY+bJ/k67M6n7fXnkHx87yQqdX83&#10;bV6ARZzinxlmfEKHgpiO/uJMYC1psUqpTKQpWSYpsNkj5UoCO867VKTAi5z/71H8AgAA//8DAFBL&#10;AQItABQABgAIAAAAIQC2gziS/gAAAOEBAAATAAAAAAAAAAAAAAAAAAAAAABbQ29udGVudF9UeXBl&#10;c10ueG1sUEsBAi0AFAAGAAgAAAAhADj9If/WAAAAlAEAAAsAAAAAAAAAAAAAAAAALwEAAF9yZWxz&#10;Ly5yZWxzUEsBAi0AFAAGAAgAAAAhANjutkclAgAAnwQAAA4AAAAAAAAAAAAAAAAALgIAAGRycy9l&#10;Mm9Eb2MueG1sUEsBAi0AFAAGAAgAAAAhAG8rlzHjAAAADwEAAA8AAAAAAAAAAAAAAAAAfwQAAGRy&#10;cy9kb3ducmV2LnhtbFBLBQYAAAAABAAEAPMAAACPBQAAAAA=&#10;">
            <v:rect id="Rectangle 657" o:spid="_x0000_s1030" style="position:absolute;left:72156;top:-82616;width:4216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f2sYA&#10;AADcAAAADwAAAGRycy9kb3ducmV2LnhtbESPT2vCQBTE7wW/w/KE3urG0hqJboIIJb1UUFvp8TX7&#10;8gezb9Psqum3dwuCx2FmfsMss8G04ky9aywrmE4iEMSF1Q1XCj73b09zEM4ja2wtk4I/cpClo4cl&#10;JtpeeEvnna9EgLBLUEHtfZdI6YqaDLqJ7YiDV9reoA+yr6Tu8RLgppXPUTSTBhsOCzV2tK6pOO5O&#10;RsHXdH865G7zw9/lb/zy4fNNWeVKPY6H1QKEp8Hfw7f2u1Ywe4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f2sYAAADcAAAADwAAAAAAAAAAAAAAAACYAgAAZHJz&#10;L2Rvd25yZXYueG1sUEsFBgAAAAAEAAQA9QAAAIsDAAAAAA==&#10;" filled="f" stroked="f">
              <v:textbox inset="0,0,0,0">
                <w:txbxContent>
                  <w:p w:rsidR="00CC4580" w:rsidRDefault="00CC45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Pr="00D70D50">
        <w:rPr>
          <w:rFonts w:ascii="Calibri" w:eastAsia="Calibri" w:hAnsi="Calibri" w:cs="Calibri"/>
          <w:noProof/>
          <w:sz w:val="22"/>
        </w:rPr>
        <w:pict>
          <v:group id="Group 11964" o:spid="_x0000_s1031" style="position:absolute;margin-left:535.1pt;margin-top:54.35pt;width:11.05pt;height:8pt;z-index:251662336;mso-position-horizontal-relative:page;mso-position-vertical-relative:page" coordsize="140209,10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0hTwIAAIQGAAAOAAAAZHJzL2Uyb0RvYy54bWzMlW1v2yAQx99P2ndAvE9sx25jW3GqaV2j&#10;SdNatdsHIBg/SBgQkDjZp9+BHzK106R10rY35Djwcff7H2Rzc+o4OjJtWikKHC1DjJigsmxFXeCv&#10;X+4WKUbGElESLgUr8JkZfLN9+2bTq5ytZCN5yTSCIMLkvSpwY63Kg8DQhnXELKViAhYrqTtiYarr&#10;oNSkh+gdD1ZheB30UpdKS8qMAe/tsIi3Pn5VMWrvq8owi3iBITfrR+3HvRuD7YbktSaqaemYBnlF&#10;Fh1pBRw6h7ollqCDbl+E6lqqpZGVXVLZBbKqWsp8DVBNFD6rZqflQfla6ryv1YwJ0D7j9Oqw9PPx&#10;QaO2BO2i7DrBSJAOZPIno8EFiHpV57Bzp9WTetCjox5mrupTpTv3C/Wgk4d7nuGyk0UUnFESrsIM&#10;IwpLURilcTzApw0o9OIr2nz45XfBdGjgcptT6RW0kbmQMn9G6qkhinkBjKt/JJVlWTSBeoQOI6Lm&#10;DHmvR+P3zqBMboDZRAlpCT24uIphe5b5lhmhJWG6Bv5AZ5HE6/XYmjO9+Aq8I730OlmvHb2ZAsmV&#10;NnbHZIecUWANefno5PjJ2GHrtMXlwoUbhbxrOR9WnQdgTuk6y572J98bXirn2cvyDBQaqb/dw62v&#10;uOwLLEcLu4cAznarGPGPAui7OzcZejL2k6Etfy/9zRyyeXewsmp9upfTxrRAVteIf0ff+Kf6zhig&#10;F35b30UGCg76ZkmUpkP3/x/6Ji6ZC/F/p6+/zfDU+dYen2X3lv449/1w+fPYfgcAAP//AwBQSwME&#10;FAAGAAgAAAAhAMYJab3iAAAADQEAAA8AAABkcnMvZG93bnJldi54bWxMj8FOwzAQRO9I/IO1SNyo&#10;nRRICXGqqgJOVSVapKq3bbxNosZ2FLtJ+vc4J7jNaJ9mZ7LlqBvWU+dqayREMwGMTGFVbUoJP/vP&#10;pwUw59EobKwhCTdysMzv7zJMlR3MN/U7X7IQYlyKEirv25RzV1Sk0c1sSybczrbT6IPtSq46HEK4&#10;bngsxCvXWJvwocKW1hUVl91VS/gacFjNo49+czmvb8f9y/awiUjKx4dx9Q7M0+j/YJjqh+qQh04n&#10;ezXKsSZ4kYg4sJNaJMAmRLzFc2CnoOLnBHie8f8r8l8AAAD//wMAUEsBAi0AFAAGAAgAAAAhALaD&#10;OJL+AAAA4QEAABMAAAAAAAAAAAAAAAAAAAAAAFtDb250ZW50X1R5cGVzXS54bWxQSwECLQAUAAYA&#10;CAAAACEAOP0h/9YAAACUAQAACwAAAAAAAAAAAAAAAAAvAQAAX3JlbHMvLnJlbHNQSwECLQAUAAYA&#10;CAAAACEAbpPNIU8CAACEBgAADgAAAAAAAAAAAAAAAAAuAgAAZHJzL2Uyb0RvYy54bWxQSwECLQAU&#10;AAYACAAAACEAxglpveIAAAANAQAADwAAAAAAAAAAAAAAAACpBAAAZHJzL2Rvd25yZXYueG1sUEsF&#10;BgAAAAAEAAQA8wAAALgFAAAAAA==&#10;">
            <v:rect id="Rectangle 9991" o:spid="_x0000_s1032" style="position:absolute;left:40874;top:-43770;width:13543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A18YA&#10;AADdAAAADwAAAGRycy9kb3ducmV2LnhtbESPT2vCQBTE7wW/w/IK3uomItWkriKCpJcKaiseX7Mv&#10;f2j2bcyumn77bkHwOMzMb5j5sjeNuFLnassK4lEEgji3uuZSwedh8zID4TyyxsYyKfglB8vF4GmO&#10;qbY33tF170sRIOxSVFB536ZSurwig25kW+LgFbYz6IPsSqk7vAW4aeQ4il6lwZrDQoUtrSvKf/YX&#10;o+ArPlyOmdt+86k4TycfPtsWZabU8LlfvYHw1PtH+N5+1wqSJInh/01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AA18YAAADdAAAADwAAAAAAAAAAAAAAAACYAgAAZHJz&#10;L2Rvd25yZXYueG1sUEsFBgAAAAAEAAQA9QAAAIsDAAAAAA==&#10;" filled="f" stroked="f">
              <v:textbox inset="0,0,0,0">
                <w:txbxContent>
                  <w:p w:rsidR="00CC4580" w:rsidRDefault="00A236B4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2"/>
                      </w:rPr>
                      <w:t>7</w:t>
                    </w:r>
                  </w:p>
                </w:txbxContent>
              </v:textbox>
            </v:rect>
            <v:rect id="Rectangle 9993" o:spid="_x0000_s1033" style="position:absolute;left:-9543;top:-94188;width:13543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7O8cA&#10;AADdAAAADwAAAGRycy9kb3ducmV2LnhtbESPT2vCQBTE74LfYXlCb7rRFm2iq4gg6aVC1ZYen9mX&#10;P5h9G7Orpt++WxB6HGbmN8xi1Zla3Kh1lWUF41EEgjizuuJCwfGwHb6CcB5ZY22ZFPyQg9Wy31tg&#10;ou2dP+i294UIEHYJKii9bxIpXVaSQTeyDXHwctsa9EG2hdQt3gPc1HISRVNpsOKwUGJDm5Ky8/5q&#10;FHyOD9ev1O1O/J1fZi/vPt3lRarU06Bbz0F46vx/+NF+0wriOH6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uOzvHAAAA3QAAAA8AAAAAAAAAAAAAAAAAmAIAAGRy&#10;cy9kb3ducmV2LnhtbFBLBQYAAAAABAAEAPUAAACMAwAAAAA=&#10;" filled="f" stroked="f">
              <v:textbox inset="0,0,0,0">
                <w:txbxContent>
                  <w:p w:rsidR="00CC4580" w:rsidRDefault="00CC45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Pr="00D70D50">
        <w:rPr>
          <w:rFonts w:ascii="Calibri" w:eastAsia="Calibri" w:hAnsi="Calibri" w:cs="Calibri"/>
          <w:noProof/>
          <w:sz w:val="22"/>
        </w:rPr>
        <w:pict>
          <v:group id="Group 11965" o:spid="_x0000_s1034" style="position:absolute;margin-left:548.5pt;margin-top:782.85pt;width:11.05pt;height:2.5pt;z-index:251663360;mso-position-horizontal-relative:page;mso-position-vertical-relative:page" coordsize="140209,3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t/JgIAAKEEAAAOAAAAZHJzL2Uyb0RvYy54bWyklMlu2zAQQO8F+g8E77aW2LItWA6KpjEK&#10;FE3QtB9AU9QCUByCpC2nX98htaRIgB5SHajhDDXL44z2t9dOkoswtgVV0GQZUyIUh7JVdUF//bxf&#10;bCmxjqmSSVCioM/C0tvDxw/7XucihQZkKQxBJ8rmvS5o45zOo8jyRnTMLkELhcYKTMccbk0dlYb1&#10;6L2TURrHWdSDKbUBLqxF7d1gpIfgv6oEdw9VZYUjsqCYmwurCevJr9Fhz/LaMN20fEyDvSOLjrUK&#10;g86u7phj5GzaN666lhuwULklhy6Cqmq5CDVgNUn8qpqjgbMOtdR5X+sZE6J9xendbvn3y6MhbYl3&#10;l+yyNSWKdXhNITIZVIio13WOJ49GP+lHMyrqYeervlam82+sh1wD3OcZrrg6wlGZrOI03lHC0XST&#10;bOLVwJ43eEFvPuLNl399Fk0hI5/ZnEivsYnsCyf7f5yeGqZFwG999ROnVYaNNGD6gf3FVC0FSbw2&#10;gAlnZ0w2t0hsYkQMYAcu1jc7/4SGGZFt0mSdUYJsFts0S7IBzsRulSbZZkCXbLPVZuPNMwSWa2Pd&#10;UUBHvFBQg2kF5+zyzbrh6HTEpyKVXxXct1IOVq9BllO2XnLX0zU0xnqq6wTlM0JowPx+wJGvJPQF&#10;hVGi/i+Asb2VEvlVIXw/cJNgJuE0CcbJzxDGcsjm09lB1YZ0ffwh2pgW3mqQwhyE0seZ9YP29z6c&#10;evmzHP4AAAD//wMAUEsDBBQABgAIAAAAIQBvK5cx4wAAAA8BAAAPAAAAZHJzL2Rvd25yZXYueG1s&#10;TI/BTsMwEETvSPyDtUjcqG1QGhriVFUFnCokWiTEzY23SdTYjmI3Sf+ezQluO7uj2Tf5erItG7AP&#10;jXcK5EIAQ1d607hKwdfh7eEZWIjaGd16hwquGGBd3N7kOjN+dJ847GPFKMSFTCuoY+wyzkNZo9Vh&#10;4Tt0dDv53upIsq+46fVI4bblj0IsudWNow+17nBbY3neX6yC91GPmyf5OuzOp+3155B8fO8kKnV/&#10;N21egEWc4p8ZZnxCh4KYjv7iTGAtabFKqUykKVkmKbDZI+VKAjvOu1SkwIuc/+9R/AIAAP//AwBQ&#10;SwECLQAUAAYACAAAACEAtoM4kv4AAADhAQAAEwAAAAAAAAAAAAAAAAAAAAAAW0NvbnRlbnRfVHlw&#10;ZXNdLnhtbFBLAQItABQABgAIAAAAIQA4/SH/1gAAAJQBAAALAAAAAAAAAAAAAAAAAC8BAABfcmVs&#10;cy8ucmVsc1BLAQItABQABgAIAAAAIQDXr8t/JgIAAKEEAAAOAAAAAAAAAAAAAAAAAC4CAABkcnMv&#10;ZTJvRG9jLnhtbFBLAQItABQABgAIAAAAIQBvK5cx4wAAAA8BAAAPAAAAAAAAAAAAAAAAAIAEAABk&#10;cnMvZG93bnJldi54bWxQSwUGAAAAAAQABADzAAAAkAUAAAAA&#10;">
            <v:rect id="Rectangle 1460" o:spid="_x0000_s1035" style="position:absolute;left:72156;top:-82616;width:42167;height:186477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mE8cA&#10;AADdAAAADwAAAGRycy9kb3ducmV2LnhtbESPS2sCQRCE7wH/w9BCbnHWICasjhIE2Vwi+Ih4bHd6&#10;H2SnZ7Mz6ubf24eAt26quurr+bJ3jbpSF2rPBsajBBRx7m3NpYHDfv3yDipEZIuNZzLwRwGWi8HT&#10;HFPrb7yl6y6WSkI4pGigirFNtQ55RQ7DyLfEohW+cxhl7UptO7xJuGv0a5JMtcOapaHCllYV5T+7&#10;izPwPd5fjlnYnPlU/L5NvmK2KcrMmOdh/zEDFamPD/P/9acV/MlU+OUbGUE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VphPHAAAA3QAAAA8AAAAAAAAAAAAAAAAAmAIAAGRy&#10;cy9kb3ducmV2LnhtbFBLBQYAAAAABAAEAPUAAACMAwAAAAA=&#10;" filled="f" stroked="f">
              <v:textbox inset="0,0,0,0">
                <w:txbxContent>
                  <w:p w:rsidR="00CC4580" w:rsidRDefault="00CC4580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</w:p>
    <w:sectPr w:rsidR="00CC4580" w:rsidSect="00630C95">
      <w:footerReference w:type="even" r:id="rId11"/>
      <w:footerReference w:type="default" r:id="rId12"/>
      <w:footerReference w:type="first" r:id="rId13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5E" w:rsidRDefault="00AD065E">
      <w:pPr>
        <w:spacing w:after="0" w:line="240" w:lineRule="auto"/>
      </w:pPr>
      <w:r>
        <w:separator/>
      </w:r>
    </w:p>
  </w:endnote>
  <w:endnote w:type="continuationSeparator" w:id="1">
    <w:p w:rsidR="00AD065E" w:rsidRDefault="00AD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80" w:rsidRDefault="00CC458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5E" w:rsidRDefault="00AD065E">
      <w:pPr>
        <w:spacing w:after="0" w:line="240" w:lineRule="auto"/>
      </w:pPr>
      <w:r>
        <w:separator/>
      </w:r>
    </w:p>
  </w:footnote>
  <w:footnote w:type="continuationSeparator" w:id="1">
    <w:p w:rsidR="00AD065E" w:rsidRDefault="00AD0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580"/>
    <w:rsid w:val="00283A21"/>
    <w:rsid w:val="002B1ED9"/>
    <w:rsid w:val="00630C95"/>
    <w:rsid w:val="006B6885"/>
    <w:rsid w:val="009836CD"/>
    <w:rsid w:val="00A236B4"/>
    <w:rsid w:val="00AD065E"/>
    <w:rsid w:val="00B8040C"/>
    <w:rsid w:val="00CC151A"/>
    <w:rsid w:val="00CC4580"/>
    <w:rsid w:val="00CF2EE7"/>
    <w:rsid w:val="00D36ACA"/>
    <w:rsid w:val="00D70D50"/>
    <w:rsid w:val="00DD3B37"/>
    <w:rsid w:val="00DD3CAC"/>
    <w:rsid w:val="00DE477A"/>
    <w:rsid w:val="00F9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95"/>
    <w:pPr>
      <w:spacing w:after="202" w:line="27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0C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9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18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D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A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&lt;4D6963726F736F667420576F7264202D20C0EDE0EBE8E720F2E5EAF1F2E0&gt;</vt:lpstr>
    </vt:vector>
  </TitlesOfParts>
  <Company>HP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&lt;4D6963726F736F667420576F7264202D20C0EDE0EBE8E720F2E5EAF1F2E0&gt;</dc:title>
  <dc:subject/>
  <dc:creator>user</dc:creator>
  <cp:keywords/>
  <cp:lastModifiedBy>USER1</cp:lastModifiedBy>
  <cp:revision>12</cp:revision>
  <cp:lastPrinted>2022-07-02T03:58:00Z</cp:lastPrinted>
  <dcterms:created xsi:type="dcterms:W3CDTF">2022-07-01T16:37:00Z</dcterms:created>
  <dcterms:modified xsi:type="dcterms:W3CDTF">2022-07-02T04:57:00Z</dcterms:modified>
</cp:coreProperties>
</file>