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71" w:rsidRDefault="00605D71" w:rsidP="00605D71">
      <w:pPr>
        <w:spacing w:after="0" w:line="259" w:lineRule="auto"/>
        <w:ind w:left="0" w:right="0" w:firstLine="0"/>
        <w:rPr>
          <w:b/>
        </w:rPr>
      </w:pPr>
      <w:r>
        <w:rPr>
          <w:b/>
          <w:noProof/>
        </w:rPr>
        <w:drawing>
          <wp:inline distT="0" distB="0" distL="0" distR="0">
            <wp:extent cx="6124575" cy="8429625"/>
            <wp:effectExtent l="19050" t="0" r="9525" b="0"/>
            <wp:docPr id="5" name="Рисунок 5" descr="C:\Documents and Settings\user 1\Рабочий стол\Диал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 1\Рабочий стол\Диалоги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D71" w:rsidRDefault="00605D71" w:rsidP="00605D71">
      <w:pPr>
        <w:spacing w:after="0" w:line="259" w:lineRule="auto"/>
        <w:ind w:left="0" w:right="0" w:firstLine="0"/>
        <w:rPr>
          <w:b/>
        </w:rPr>
      </w:pPr>
    </w:p>
    <w:p w:rsidR="00605D71" w:rsidRDefault="00605D71" w:rsidP="00605D71">
      <w:pPr>
        <w:spacing w:after="0" w:line="259" w:lineRule="auto"/>
        <w:ind w:left="0" w:right="0" w:firstLine="0"/>
        <w:rPr>
          <w:b/>
        </w:rPr>
      </w:pPr>
    </w:p>
    <w:p w:rsidR="00605D71" w:rsidRDefault="00605D71" w:rsidP="00605D71">
      <w:pPr>
        <w:spacing w:after="0" w:line="259" w:lineRule="auto"/>
        <w:ind w:left="0" w:right="0" w:firstLine="0"/>
        <w:rPr>
          <w:b/>
        </w:rPr>
      </w:pPr>
    </w:p>
    <w:p w:rsidR="00885AB3" w:rsidRDefault="00665A79" w:rsidP="00605D71">
      <w:pPr>
        <w:spacing w:after="0" w:line="259" w:lineRule="auto"/>
        <w:ind w:left="0" w:right="0" w:firstLine="0"/>
      </w:pPr>
      <w:r>
        <w:rPr>
          <w:b/>
        </w:rPr>
        <w:t>Результаты освоения курса внеурочной деятельности</w:t>
      </w:r>
    </w:p>
    <w:p w:rsidR="00885AB3" w:rsidRDefault="00885AB3">
      <w:pPr>
        <w:spacing w:after="29" w:line="259" w:lineRule="auto"/>
        <w:ind w:left="710" w:right="0" w:firstLine="0"/>
        <w:jc w:val="left"/>
      </w:pPr>
    </w:p>
    <w:p w:rsidR="00885AB3" w:rsidRDefault="00665A79">
      <w:pPr>
        <w:pStyle w:val="1"/>
        <w:ind w:left="1129" w:right="418"/>
      </w:pPr>
      <w:r>
        <w:t xml:space="preserve">Планируемые личностные результаты </w:t>
      </w:r>
    </w:p>
    <w:p w:rsidR="00885AB3" w:rsidRDefault="00665A79">
      <w:pPr>
        <w:numPr>
          <w:ilvl w:val="0"/>
          <w:numId w:val="2"/>
        </w:numPr>
        <w:ind w:right="0" w:firstLine="710"/>
      </w:pPr>
      <w:r>
        <w:t xml:space="preserve">сформированность мировоззрения, основанного на диалоге культур; </w:t>
      </w:r>
    </w:p>
    <w:p w:rsidR="00885AB3" w:rsidRDefault="00665A79">
      <w:pPr>
        <w:numPr>
          <w:ilvl w:val="0"/>
          <w:numId w:val="2"/>
        </w:numPr>
        <w:ind w:right="0" w:firstLine="710"/>
      </w:pPr>
      <w:r>
        <w:t xml:space="preserve">сформированность </w:t>
      </w:r>
      <w:r>
        <w:tab/>
        <w:t xml:space="preserve">основ </w:t>
      </w:r>
      <w:r>
        <w:tab/>
        <w:t xml:space="preserve">саморазвития; </w:t>
      </w:r>
      <w:r>
        <w:tab/>
        <w:t xml:space="preserve">готовность </w:t>
      </w:r>
      <w:r>
        <w:tab/>
        <w:t xml:space="preserve">и </w:t>
      </w:r>
      <w:r>
        <w:tab/>
        <w:t xml:space="preserve">способность </w:t>
      </w:r>
      <w:r>
        <w:tab/>
        <w:t xml:space="preserve">к </w:t>
      </w:r>
    </w:p>
    <w:p w:rsidR="00885AB3" w:rsidRDefault="00665A79">
      <w:pPr>
        <w:ind w:right="0"/>
      </w:pPr>
      <w:r>
        <w:t xml:space="preserve">самостоятельной, творческой деятельности; </w:t>
      </w:r>
    </w:p>
    <w:p w:rsidR="00885AB3" w:rsidRDefault="00665A79">
      <w:pPr>
        <w:numPr>
          <w:ilvl w:val="0"/>
          <w:numId w:val="2"/>
        </w:numPr>
        <w:ind w:right="0" w:firstLine="710"/>
      </w:pPr>
      <w:r>
        <w:t xml:space="preserve">толерантное сознание и поведение в поликультурном мире; </w:t>
      </w:r>
    </w:p>
    <w:p w:rsidR="00885AB3" w:rsidRDefault="00665A79">
      <w:pPr>
        <w:numPr>
          <w:ilvl w:val="0"/>
          <w:numId w:val="2"/>
        </w:numPr>
        <w:ind w:right="0" w:firstLine="710"/>
      </w:pPr>
      <w:r>
        <w:t xml:space="preserve">навыки сотрудничества со сверстниками, взрослыми в образовательной и проектной деятельности; </w:t>
      </w:r>
    </w:p>
    <w:p w:rsidR="00885AB3" w:rsidRDefault="00665A79">
      <w:pPr>
        <w:numPr>
          <w:ilvl w:val="0"/>
          <w:numId w:val="2"/>
        </w:numPr>
        <w:ind w:right="0" w:firstLine="710"/>
      </w:pPr>
      <w:r>
        <w:t xml:space="preserve">готовность и способность к самообразованию; </w:t>
      </w:r>
    </w:p>
    <w:p w:rsidR="00885AB3" w:rsidRDefault="00665A79" w:rsidP="00BE2BD1">
      <w:pPr>
        <w:numPr>
          <w:ilvl w:val="0"/>
          <w:numId w:val="2"/>
        </w:numPr>
        <w:ind w:right="0" w:firstLine="710"/>
      </w:pPr>
      <w:r>
        <w:t xml:space="preserve">эстетическое отношение к миру. </w:t>
      </w:r>
    </w:p>
    <w:p w:rsidR="00885AB3" w:rsidRDefault="00665A79">
      <w:pPr>
        <w:pStyle w:val="1"/>
        <w:ind w:left="1129" w:right="412"/>
      </w:pPr>
      <w:r>
        <w:t xml:space="preserve">Планируемые метапредметные результаты </w:t>
      </w:r>
    </w:p>
    <w:p w:rsidR="00885AB3" w:rsidRDefault="00665A79">
      <w:pPr>
        <w:numPr>
          <w:ilvl w:val="0"/>
          <w:numId w:val="3"/>
        </w:numPr>
        <w:ind w:right="0" w:firstLine="710"/>
      </w:pPr>
      <w:r>
        <w:t xml:space="preserve">умение выделять проблему и предлагать способы её решения;  </w:t>
      </w:r>
    </w:p>
    <w:p w:rsidR="00885AB3" w:rsidRDefault="00665A79">
      <w:pPr>
        <w:numPr>
          <w:ilvl w:val="0"/>
          <w:numId w:val="3"/>
        </w:numPr>
        <w:ind w:right="0" w:firstLine="710"/>
      </w:pPr>
      <w:r>
        <w:t xml:space="preserve">умение ориентироваться в различных источниках информации, сравнивать, анализировать   информацию, представленную в разных форматах; </w:t>
      </w:r>
    </w:p>
    <w:p w:rsidR="00885AB3" w:rsidRDefault="00665A79">
      <w:pPr>
        <w:numPr>
          <w:ilvl w:val="0"/>
          <w:numId w:val="3"/>
        </w:numPr>
        <w:ind w:right="0" w:firstLine="710"/>
      </w:pPr>
      <w:r>
        <w:t xml:space="preserve">умение </w:t>
      </w:r>
      <w:r>
        <w:tab/>
        <w:t xml:space="preserve">использовать </w:t>
      </w:r>
      <w:r>
        <w:tab/>
        <w:t xml:space="preserve">средства </w:t>
      </w:r>
      <w:r>
        <w:tab/>
        <w:t xml:space="preserve">информационных </w:t>
      </w:r>
      <w:r>
        <w:tab/>
        <w:t xml:space="preserve">и </w:t>
      </w:r>
      <w:r>
        <w:tab/>
        <w:t xml:space="preserve">коммуникационных </w:t>
      </w:r>
    </w:p>
    <w:p w:rsidR="00885AB3" w:rsidRDefault="00665A79">
      <w:pPr>
        <w:ind w:right="0"/>
      </w:pPr>
      <w:r>
        <w:t xml:space="preserve">технологий; </w:t>
      </w:r>
    </w:p>
    <w:p w:rsidR="00885AB3" w:rsidRDefault="00665A79">
      <w:pPr>
        <w:numPr>
          <w:ilvl w:val="0"/>
          <w:numId w:val="3"/>
        </w:numPr>
        <w:ind w:right="0" w:firstLine="710"/>
      </w:pPr>
      <w:r>
        <w:t xml:space="preserve">умение ясно, логично и точно излагать свою точку зрения; </w:t>
      </w:r>
    </w:p>
    <w:p w:rsidR="00885AB3" w:rsidRDefault="00665A79">
      <w:pPr>
        <w:numPr>
          <w:ilvl w:val="0"/>
          <w:numId w:val="3"/>
        </w:numPr>
        <w:ind w:right="0" w:firstLine="710"/>
      </w:pPr>
      <w:r>
        <w:t xml:space="preserve">умение выдвигать или выявлять креативные идеи, оценивать сильные  и слабые стороны идеи,  уточнять и совершенствовать идеи; </w:t>
      </w:r>
    </w:p>
    <w:p w:rsidR="00885AB3" w:rsidRDefault="00665A79">
      <w:pPr>
        <w:numPr>
          <w:ilvl w:val="0"/>
          <w:numId w:val="3"/>
        </w:numPr>
        <w:ind w:right="0" w:firstLine="710"/>
      </w:pPr>
      <w:r>
        <w:t xml:space="preserve">умение делать выводы и умозаключения. </w:t>
      </w:r>
    </w:p>
    <w:p w:rsidR="00885AB3" w:rsidRDefault="00885AB3">
      <w:pPr>
        <w:spacing w:after="24" w:line="259" w:lineRule="auto"/>
        <w:ind w:left="710" w:right="0" w:firstLine="0"/>
        <w:jc w:val="left"/>
      </w:pPr>
    </w:p>
    <w:p w:rsidR="00885AB3" w:rsidRDefault="00665A79" w:rsidP="00BE2BD1">
      <w:pPr>
        <w:pStyle w:val="1"/>
        <w:ind w:left="2272" w:right="1563"/>
      </w:pPr>
      <w:r>
        <w:t xml:space="preserve">Содержание курса внеурочной деятельности  с указанием форм организации и видов деятельности </w:t>
      </w:r>
    </w:p>
    <w:p w:rsidR="00885AB3" w:rsidRDefault="00665A79">
      <w:pPr>
        <w:tabs>
          <w:tab w:val="center" w:pos="800"/>
          <w:tab w:val="center" w:pos="325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ab/>
      </w:r>
      <w:r>
        <w:rPr>
          <w:b/>
        </w:rPr>
        <w:t>Волшебный мир искусства</w:t>
      </w:r>
      <w:r>
        <w:t xml:space="preserve"> (1 час) </w:t>
      </w:r>
    </w:p>
    <w:p w:rsidR="00885AB3" w:rsidRDefault="00665A79">
      <w:pPr>
        <w:ind w:left="0" w:right="0" w:firstLine="710"/>
      </w:pPr>
      <w:r>
        <w:t xml:space="preserve">Художники и зрители. Образная сущность искусства, его условность. Знакомство с музеями изобразительного искусства России и мира. Знакомство с выставочным залом Калачинской Детской художественной школы.  Восприятие и эмоциональная оценка произведений искусства. </w:t>
      </w:r>
      <w:r>
        <w:rPr>
          <w:b/>
        </w:rPr>
        <w:t xml:space="preserve">Характеристика деятельности учащегося:  </w:t>
      </w:r>
    </w:p>
    <w:p w:rsidR="00885AB3" w:rsidRDefault="00665A79">
      <w:pPr>
        <w:numPr>
          <w:ilvl w:val="0"/>
          <w:numId w:val="4"/>
        </w:numPr>
        <w:ind w:right="0" w:firstLine="710"/>
      </w:pPr>
      <w:r>
        <w:t xml:space="preserve">решение творческих задач в области вербального выражения: анализ  </w:t>
      </w:r>
    </w:p>
    <w:p w:rsidR="00885AB3" w:rsidRDefault="00665A79">
      <w:pPr>
        <w:ind w:right="0"/>
      </w:pPr>
      <w:r>
        <w:t xml:space="preserve">произведений искусства;  </w:t>
      </w:r>
    </w:p>
    <w:p w:rsidR="00885AB3" w:rsidRDefault="00665A79">
      <w:pPr>
        <w:numPr>
          <w:ilvl w:val="0"/>
          <w:numId w:val="4"/>
        </w:numPr>
        <w:ind w:right="0" w:firstLine="710"/>
      </w:pPr>
      <w:r>
        <w:t xml:space="preserve">создание собственных высказываний и текстов, эстетическая оценка произведений искусства, выставленным в ДХШ.  </w:t>
      </w:r>
    </w:p>
    <w:p w:rsidR="00885AB3" w:rsidRDefault="00665A79">
      <w:pPr>
        <w:ind w:left="0" w:right="0" w:firstLine="710"/>
      </w:pPr>
      <w:r>
        <w:rPr>
          <w:b/>
        </w:rPr>
        <w:t xml:space="preserve">Формы  организации деятельности: </w:t>
      </w:r>
      <w:r>
        <w:t xml:space="preserve">игры на знакомство и развитие креативного мышления; экскурсия в Калачинскую Детскую художественную школу.   </w:t>
      </w:r>
    </w:p>
    <w:p w:rsidR="00885AB3" w:rsidRDefault="00665A79">
      <w:pPr>
        <w:ind w:left="0" w:right="0" w:firstLine="710"/>
      </w:pPr>
      <w:r>
        <w:rPr>
          <w:b/>
        </w:rPr>
        <w:t>Приложениедля занятия:</w:t>
      </w:r>
      <w:r>
        <w:t xml:space="preserve"> упражнения «Знакомство», «Необыкновенный карандаш», варианты анализа произведения искусства. </w:t>
      </w:r>
    </w:p>
    <w:p w:rsidR="00885AB3" w:rsidRDefault="00885AB3">
      <w:pPr>
        <w:spacing w:after="20" w:line="259" w:lineRule="auto"/>
        <w:ind w:left="710" w:right="0" w:firstLine="0"/>
        <w:jc w:val="left"/>
      </w:pPr>
    </w:p>
    <w:p w:rsidR="00885AB3" w:rsidRDefault="00665A79">
      <w:pPr>
        <w:tabs>
          <w:tab w:val="center" w:pos="800"/>
          <w:tab w:val="center" w:pos="2546"/>
        </w:tabs>
        <w:spacing w:after="2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Душа в камне </w:t>
      </w:r>
      <w:r>
        <w:t>(1 час)</w:t>
      </w:r>
    </w:p>
    <w:p w:rsidR="00885AB3" w:rsidRDefault="00665A79">
      <w:pPr>
        <w:ind w:left="0" w:right="0" w:firstLine="710"/>
      </w:pPr>
      <w:r>
        <w:t xml:space="preserve">Анализ произведений скульптуры.Выразительные средства и приемы скульптуры. Знакомство с  творчеством  Микеланджело, Бернини, Родена и других великих скульпторов.  </w:t>
      </w:r>
      <w:r>
        <w:rPr>
          <w:b/>
        </w:rPr>
        <w:t xml:space="preserve"> Характеристика деятельности учащегося:</w:t>
      </w:r>
    </w:p>
    <w:p w:rsidR="00885AB3" w:rsidRDefault="00665A79">
      <w:pPr>
        <w:numPr>
          <w:ilvl w:val="0"/>
          <w:numId w:val="5"/>
        </w:numPr>
        <w:ind w:right="0" w:firstLine="710"/>
      </w:pPr>
      <w:r>
        <w:t xml:space="preserve">упражнение «И все-таки у них много общего», поиск связи между  предметами, которые принадлежат к разным сферам;   </w:t>
      </w:r>
    </w:p>
    <w:p w:rsidR="00885AB3" w:rsidRDefault="00665A79">
      <w:pPr>
        <w:numPr>
          <w:ilvl w:val="0"/>
          <w:numId w:val="5"/>
        </w:numPr>
        <w:ind w:right="0" w:firstLine="710"/>
      </w:pPr>
      <w:r>
        <w:lastRenderedPageBreak/>
        <w:t xml:space="preserve">работа с текстом и иллюстрациями: сравнение, анализ нескольких источников информации, выводы и умозаключения; </w:t>
      </w:r>
    </w:p>
    <w:p w:rsidR="00885AB3" w:rsidRDefault="00665A79">
      <w:pPr>
        <w:numPr>
          <w:ilvl w:val="0"/>
          <w:numId w:val="5"/>
        </w:numPr>
        <w:ind w:right="0" w:firstLine="710"/>
      </w:pPr>
      <w:r>
        <w:t xml:space="preserve">выдвижение идей для заголовка текста;  </w:t>
      </w:r>
    </w:p>
    <w:p w:rsidR="00885AB3" w:rsidRDefault="00665A79">
      <w:pPr>
        <w:numPr>
          <w:ilvl w:val="0"/>
          <w:numId w:val="5"/>
        </w:numPr>
        <w:ind w:right="0" w:firstLine="710"/>
      </w:pPr>
      <w:r>
        <w:t>участие в дискуссии: аргументация выбора скульптурного изображения;•практическая работа,   решение творческих задач  в области вербального (изобразительного) выражения: лепка литературного персонажа (по выбору).</w:t>
      </w:r>
    </w:p>
    <w:p w:rsidR="00885AB3" w:rsidRDefault="00665A79">
      <w:pPr>
        <w:ind w:left="0" w:right="0" w:firstLine="710"/>
      </w:pPr>
      <w:r>
        <w:rPr>
          <w:b/>
        </w:rPr>
        <w:t>Формы организации деятельности:</w:t>
      </w:r>
      <w:r>
        <w:t xml:space="preserve"> работа со справочным и иллюстрационным материалом, дискуссия, прием «Углы».  </w:t>
      </w:r>
    </w:p>
    <w:p w:rsidR="00885AB3" w:rsidRDefault="00665A79">
      <w:pPr>
        <w:ind w:left="0" w:right="0" w:firstLine="710"/>
      </w:pPr>
      <w:r>
        <w:rPr>
          <w:b/>
        </w:rPr>
        <w:t>Приложение для занятия:</w:t>
      </w:r>
      <w:r>
        <w:t xml:space="preserve"> упражнение «И все-таки у них много общего», текст и репродукции для сопоставления и анализа, прием «Углы». </w:t>
      </w:r>
    </w:p>
    <w:p w:rsidR="00885AB3" w:rsidRDefault="00885AB3">
      <w:pPr>
        <w:spacing w:after="25" w:line="259" w:lineRule="auto"/>
        <w:ind w:left="710" w:right="0" w:firstLine="0"/>
        <w:jc w:val="left"/>
      </w:pPr>
    </w:p>
    <w:p w:rsidR="00885AB3" w:rsidRDefault="00665A79">
      <w:pPr>
        <w:tabs>
          <w:tab w:val="center" w:pos="800"/>
          <w:tab w:val="center" w:pos="3120"/>
        </w:tabs>
        <w:spacing w:after="2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Музыкальная живопись </w:t>
      </w:r>
      <w:r>
        <w:t>(1 час)</w:t>
      </w:r>
    </w:p>
    <w:p w:rsidR="00885AB3" w:rsidRDefault="00665A79">
      <w:pPr>
        <w:ind w:left="0" w:right="0" w:firstLine="710"/>
      </w:pPr>
      <w:r>
        <w:t xml:space="preserve">Особенности символизма. Знакомство с творчеством М. Чюрлениса, его картинысонаты.  </w:t>
      </w:r>
    </w:p>
    <w:p w:rsidR="00885AB3" w:rsidRDefault="00665A79">
      <w:pPr>
        <w:spacing w:after="22" w:line="259" w:lineRule="auto"/>
        <w:ind w:left="705" w:right="0"/>
        <w:jc w:val="left"/>
      </w:pPr>
      <w:r>
        <w:rPr>
          <w:b/>
        </w:rPr>
        <w:t>Характеристика деятельности учащегося:</w:t>
      </w:r>
    </w:p>
    <w:p w:rsidR="00885AB3" w:rsidRDefault="00665A79">
      <w:pPr>
        <w:numPr>
          <w:ilvl w:val="0"/>
          <w:numId w:val="6"/>
        </w:numPr>
        <w:ind w:right="0" w:firstLine="710"/>
      </w:pPr>
      <w:r>
        <w:t xml:space="preserve">упражнение на развитие воображения «Я – герой картины»;  </w:t>
      </w:r>
    </w:p>
    <w:p w:rsidR="00885AB3" w:rsidRDefault="00665A79">
      <w:pPr>
        <w:numPr>
          <w:ilvl w:val="0"/>
          <w:numId w:val="6"/>
        </w:numPr>
        <w:ind w:right="0" w:firstLine="710"/>
      </w:pPr>
      <w:r>
        <w:t xml:space="preserve">задания на  создание собственных изображений, выражение своего  эмоционального состояния от прослушивания музыкальных произведений; </w:t>
      </w:r>
    </w:p>
    <w:p w:rsidR="00885AB3" w:rsidRDefault="00665A79">
      <w:pPr>
        <w:numPr>
          <w:ilvl w:val="0"/>
          <w:numId w:val="6"/>
        </w:numPr>
        <w:ind w:right="0" w:firstLine="710"/>
      </w:pPr>
      <w:r>
        <w:t xml:space="preserve">выдвижение идей для названий зарисовок. </w:t>
      </w:r>
    </w:p>
    <w:p w:rsidR="00885AB3" w:rsidRDefault="00665A79">
      <w:pPr>
        <w:ind w:left="0" w:right="0" w:firstLine="710"/>
      </w:pPr>
      <w:r>
        <w:rPr>
          <w:b/>
        </w:rPr>
        <w:t>Формы организации деятельности:</w:t>
      </w:r>
      <w:r>
        <w:t xml:space="preserve"> беседа, просмотр фильма «М. Чюрленис», прослушивание музыкальных произведений (Глюк «Орфей и Эвридика», Шенберг «Ода Наполеону», Русский народный наигрыш «Полянка»). Практическая работа: живописные зарисовки-впечатления</w:t>
      </w:r>
    </w:p>
    <w:p w:rsidR="00885AB3" w:rsidRDefault="00665A79">
      <w:pPr>
        <w:ind w:left="0" w:right="0" w:firstLine="710"/>
      </w:pPr>
      <w:r>
        <w:rPr>
          <w:b/>
        </w:rPr>
        <w:t>Приложение для занятия:</w:t>
      </w:r>
      <w:r>
        <w:t xml:space="preserve"> упражнения  «Я – герой картины», «Необычные техники рисования»; ссылки на видео- и аудиофайлы. </w:t>
      </w:r>
    </w:p>
    <w:p w:rsidR="00885AB3" w:rsidRDefault="00885AB3">
      <w:pPr>
        <w:spacing w:after="21" w:line="259" w:lineRule="auto"/>
        <w:ind w:left="710" w:right="0" w:firstLine="0"/>
        <w:jc w:val="left"/>
      </w:pPr>
    </w:p>
    <w:p w:rsidR="00885AB3" w:rsidRDefault="00665A79">
      <w:pPr>
        <w:tabs>
          <w:tab w:val="center" w:pos="800"/>
          <w:tab w:val="center" w:pos="2750"/>
        </w:tabs>
        <w:spacing w:after="2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4.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Листая страницы </w:t>
      </w:r>
      <w:r>
        <w:t>(1 час)</w:t>
      </w:r>
    </w:p>
    <w:p w:rsidR="00885AB3" w:rsidRDefault="00665A79">
      <w:pPr>
        <w:ind w:left="0" w:right="0" w:firstLine="710"/>
      </w:pPr>
      <w:r>
        <w:t xml:space="preserve">Знакомство с книжным фондом Центральной межпоселенческой  библиотеки.  Выразительные средства и приемы иллюстрации. Анализ произведений художниковиллюстраторов:И. Билибина, П. Соколова,  Л. Владимирского, Е. Самокиш-Судковской и других.  </w:t>
      </w:r>
    </w:p>
    <w:p w:rsidR="00885AB3" w:rsidRDefault="00665A79">
      <w:pPr>
        <w:spacing w:after="22" w:line="259" w:lineRule="auto"/>
        <w:ind w:left="705" w:right="0"/>
        <w:jc w:val="left"/>
      </w:pPr>
      <w:r>
        <w:rPr>
          <w:b/>
        </w:rPr>
        <w:t>Характеристика деятельности учащегося:</w:t>
      </w:r>
    </w:p>
    <w:p w:rsidR="00885AB3" w:rsidRDefault="00665A79">
      <w:pPr>
        <w:numPr>
          <w:ilvl w:val="0"/>
          <w:numId w:val="7"/>
        </w:numPr>
        <w:ind w:right="0" w:firstLine="710"/>
      </w:pPr>
      <w:r>
        <w:t xml:space="preserve">упражнение на развитие воображения «Дорисуй-ка»; </w:t>
      </w:r>
    </w:p>
    <w:p w:rsidR="00885AB3" w:rsidRDefault="00665A79">
      <w:pPr>
        <w:numPr>
          <w:ilvl w:val="0"/>
          <w:numId w:val="7"/>
        </w:numPr>
        <w:ind w:right="0" w:firstLine="710"/>
      </w:pPr>
      <w:r>
        <w:t xml:space="preserve">работа с художественной литературой: сравнение иллюстраций разных художников по одному произведению, анализ нескольких источников информации, выводы и умозаключения; </w:t>
      </w:r>
    </w:p>
    <w:p w:rsidR="00885AB3" w:rsidRDefault="00665A79">
      <w:pPr>
        <w:numPr>
          <w:ilvl w:val="0"/>
          <w:numId w:val="7"/>
        </w:numPr>
        <w:ind w:right="0" w:firstLine="710"/>
      </w:pPr>
      <w:r>
        <w:t>участие в дискуссии: аргументация выбора изображения;</w:t>
      </w:r>
    </w:p>
    <w:p w:rsidR="00885AB3" w:rsidRDefault="00665A79">
      <w:pPr>
        <w:numPr>
          <w:ilvl w:val="0"/>
          <w:numId w:val="7"/>
        </w:numPr>
        <w:ind w:right="0" w:firstLine="710"/>
      </w:pPr>
      <w:r>
        <w:t>практическая работа,   решение творческих задач  в области вербального (изобразительного) выражения: иллюстрирование литературного текста.</w:t>
      </w:r>
    </w:p>
    <w:p w:rsidR="00885AB3" w:rsidRDefault="00665A79">
      <w:pPr>
        <w:ind w:left="0" w:right="0" w:firstLine="710"/>
      </w:pPr>
      <w:r>
        <w:rPr>
          <w:b/>
        </w:rPr>
        <w:t>Формы организации деятельности:</w:t>
      </w:r>
      <w:r>
        <w:t xml:space="preserve"> экскурсия в  Центральную межпоселенческую библиотеку, работа с художественной литературой, дискуссия.</w:t>
      </w:r>
    </w:p>
    <w:p w:rsidR="00885AB3" w:rsidRDefault="00665A79">
      <w:pPr>
        <w:ind w:left="0" w:right="0" w:firstLine="710"/>
      </w:pPr>
      <w:r>
        <w:rPr>
          <w:b/>
        </w:rPr>
        <w:t>Приложение для занятия:</w:t>
      </w:r>
      <w:r>
        <w:t xml:space="preserve"> упражнение «Дорисуй-ка», иллюстрации разных художников по произведению А.С. Пушкина «Евгений Онегин».</w:t>
      </w:r>
    </w:p>
    <w:p w:rsidR="00885AB3" w:rsidRDefault="00885AB3">
      <w:pPr>
        <w:spacing w:after="20" w:line="259" w:lineRule="auto"/>
        <w:ind w:left="710" w:right="0" w:firstLine="0"/>
        <w:jc w:val="left"/>
      </w:pPr>
    </w:p>
    <w:p w:rsidR="00885AB3" w:rsidRDefault="00665A79">
      <w:pPr>
        <w:tabs>
          <w:tab w:val="center" w:pos="800"/>
          <w:tab w:val="center" w:pos="291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5.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История в живописи </w:t>
      </w:r>
      <w:r>
        <w:t>(1 час)</w:t>
      </w:r>
    </w:p>
    <w:p w:rsidR="00885AB3" w:rsidRDefault="00665A79">
      <w:pPr>
        <w:ind w:left="705" w:right="0"/>
      </w:pPr>
      <w:r>
        <w:t xml:space="preserve">Анализ произведений живописи исторического жанра. Знакомство с творчеством И. </w:t>
      </w:r>
    </w:p>
    <w:p w:rsidR="00885AB3" w:rsidRDefault="00665A79">
      <w:pPr>
        <w:ind w:left="710" w:right="1076" w:hanging="710"/>
      </w:pPr>
      <w:r>
        <w:lastRenderedPageBreak/>
        <w:t xml:space="preserve">Сурикова, И. Репина и других художников исторического жанра. </w:t>
      </w:r>
      <w:r>
        <w:rPr>
          <w:b/>
        </w:rPr>
        <w:t>Характеристика деятельности учащегося:</w:t>
      </w:r>
    </w:p>
    <w:p w:rsidR="00885AB3" w:rsidRDefault="00665A79">
      <w:pPr>
        <w:numPr>
          <w:ilvl w:val="0"/>
          <w:numId w:val="8"/>
        </w:numPr>
        <w:ind w:right="0" w:firstLine="710"/>
      </w:pPr>
      <w:r>
        <w:t xml:space="preserve">упражнение на совершенствование и оценку креативности высказываний </w:t>
      </w:r>
    </w:p>
    <w:p w:rsidR="00885AB3" w:rsidRDefault="00665A79">
      <w:pPr>
        <w:ind w:right="0"/>
      </w:pPr>
      <w:r>
        <w:t xml:space="preserve">«Такой же, но другой»; </w:t>
      </w:r>
    </w:p>
    <w:p w:rsidR="00885AB3" w:rsidRDefault="00665A79">
      <w:pPr>
        <w:numPr>
          <w:ilvl w:val="0"/>
          <w:numId w:val="8"/>
        </w:numPr>
        <w:ind w:right="0" w:firstLine="710"/>
      </w:pPr>
      <w:r>
        <w:t xml:space="preserve">упражнение на развитие речи, описание сюжета картины;  </w:t>
      </w:r>
    </w:p>
    <w:p w:rsidR="00885AB3" w:rsidRDefault="00665A79">
      <w:pPr>
        <w:numPr>
          <w:ilvl w:val="0"/>
          <w:numId w:val="8"/>
        </w:numPr>
        <w:ind w:right="0" w:firstLine="710"/>
      </w:pPr>
      <w:r>
        <w:t xml:space="preserve">анализ произведения исторического жанра:  выражение  своего  отношения, эстетическая оценка в эссе (письменное словесное самовыражение), </w:t>
      </w:r>
    </w:p>
    <w:p w:rsidR="00885AB3" w:rsidRDefault="00665A79">
      <w:pPr>
        <w:numPr>
          <w:ilvl w:val="0"/>
          <w:numId w:val="8"/>
        </w:numPr>
        <w:ind w:right="0" w:firstLine="710"/>
      </w:pPr>
      <w:r>
        <w:t xml:space="preserve">создание собственного  текста.  </w:t>
      </w:r>
    </w:p>
    <w:p w:rsidR="00885AB3" w:rsidRDefault="00665A79">
      <w:pPr>
        <w:ind w:left="0" w:right="0" w:firstLine="710"/>
      </w:pPr>
      <w:r>
        <w:rPr>
          <w:b/>
        </w:rPr>
        <w:t>Формы организации деятельности:</w:t>
      </w:r>
      <w:r>
        <w:t xml:space="preserve"> работа со справочной литературой; практическая работа: написание эссе по теме «История в живописи».</w:t>
      </w:r>
    </w:p>
    <w:p w:rsidR="00885AB3" w:rsidRDefault="00665A79">
      <w:pPr>
        <w:ind w:left="0" w:right="0" w:firstLine="710"/>
      </w:pPr>
      <w:r>
        <w:rPr>
          <w:b/>
        </w:rPr>
        <w:t>Приложениедля занятия:</w:t>
      </w:r>
      <w:r>
        <w:t xml:space="preserve"> упражнение  «Такой же, но другой», «Правила написания эссе». </w:t>
      </w:r>
    </w:p>
    <w:p w:rsidR="00885AB3" w:rsidRDefault="00885AB3">
      <w:pPr>
        <w:spacing w:after="23" w:line="259" w:lineRule="auto"/>
        <w:ind w:left="710" w:right="0" w:firstLine="0"/>
        <w:jc w:val="left"/>
      </w:pPr>
    </w:p>
    <w:p w:rsidR="00885AB3" w:rsidRDefault="00665A79">
      <w:pPr>
        <w:tabs>
          <w:tab w:val="center" w:pos="800"/>
          <w:tab w:val="center" w:pos="264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6.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Город будущего </w:t>
      </w:r>
      <w:r>
        <w:t>(1 час)</w:t>
      </w:r>
    </w:p>
    <w:p w:rsidR="00885AB3" w:rsidRDefault="00665A79">
      <w:pPr>
        <w:ind w:left="0" w:right="0" w:firstLine="710"/>
      </w:pPr>
      <w:r>
        <w:t xml:space="preserve">Особенности основных  архитектурных стилей. Пути развития современной архитектуры. Необычные дома.  </w:t>
      </w:r>
    </w:p>
    <w:p w:rsidR="00885AB3" w:rsidRDefault="00665A79">
      <w:pPr>
        <w:spacing w:after="22" w:line="259" w:lineRule="auto"/>
        <w:ind w:left="705" w:right="0"/>
        <w:jc w:val="left"/>
      </w:pPr>
      <w:r>
        <w:rPr>
          <w:b/>
        </w:rPr>
        <w:t>Характеристика деятельности учащегося:</w:t>
      </w:r>
    </w:p>
    <w:p w:rsidR="00885AB3" w:rsidRDefault="00665A79">
      <w:pPr>
        <w:numPr>
          <w:ilvl w:val="0"/>
          <w:numId w:val="9"/>
        </w:numPr>
        <w:ind w:right="0" w:firstLine="710"/>
      </w:pPr>
      <w:r>
        <w:t xml:space="preserve">упражнения на развитие креативности «Веселый архитектор», «Волшебник»; </w:t>
      </w:r>
    </w:p>
    <w:p w:rsidR="00885AB3" w:rsidRDefault="00665A79">
      <w:pPr>
        <w:numPr>
          <w:ilvl w:val="0"/>
          <w:numId w:val="9"/>
        </w:numPr>
        <w:ind w:right="0" w:firstLine="710"/>
      </w:pPr>
      <w:r>
        <w:t xml:space="preserve">анализ архитектурных форм: сравнение основных  архитектурных стилей и оригинальных зданий и проектов;  </w:t>
      </w:r>
    </w:p>
    <w:p w:rsidR="00885AB3" w:rsidRDefault="00665A79">
      <w:pPr>
        <w:numPr>
          <w:ilvl w:val="0"/>
          <w:numId w:val="9"/>
        </w:numPr>
        <w:ind w:right="0" w:firstLine="710"/>
      </w:pPr>
      <w:r>
        <w:t xml:space="preserve">освоение основных приемов  бумагопластики;  </w:t>
      </w:r>
    </w:p>
    <w:p w:rsidR="00885AB3" w:rsidRDefault="00665A79">
      <w:pPr>
        <w:numPr>
          <w:ilvl w:val="0"/>
          <w:numId w:val="9"/>
        </w:numPr>
        <w:ind w:right="0" w:firstLine="710"/>
      </w:pPr>
      <w:r>
        <w:t xml:space="preserve">выделение проблемы (в связи с заданными условиями: город под водой, город в космосе, здание-аэропорт  и тд),  предложения способов решения проблемы, отбор креативных идей; </w:t>
      </w:r>
    </w:p>
    <w:p w:rsidR="00885AB3" w:rsidRDefault="00665A79">
      <w:pPr>
        <w:numPr>
          <w:ilvl w:val="0"/>
          <w:numId w:val="9"/>
        </w:numPr>
        <w:ind w:right="0" w:firstLine="710"/>
      </w:pPr>
      <w:r>
        <w:t xml:space="preserve">практическая работа:  конструирование макета  здания XXII  века. </w:t>
      </w:r>
    </w:p>
    <w:p w:rsidR="00885AB3" w:rsidRDefault="00665A79">
      <w:pPr>
        <w:ind w:left="0" w:right="0" w:firstLine="710"/>
      </w:pPr>
      <w:r>
        <w:rPr>
          <w:b/>
        </w:rPr>
        <w:t>Формы организации деятельности:</w:t>
      </w:r>
      <w:r>
        <w:t xml:space="preserve"> работа с интернет-ресурсами, поиск оригинальных конструкций и сооружений;  «мозговой штурм»; практическая коллективная работа: макетирование из бумаги.  </w:t>
      </w:r>
      <w:r>
        <w:rPr>
          <w:b/>
        </w:rPr>
        <w:t xml:space="preserve">Приложениедля занятия: </w:t>
      </w:r>
      <w:r>
        <w:t xml:space="preserve">упражнения «Веселый архитектор», «На что похоже?». </w:t>
      </w:r>
    </w:p>
    <w:p w:rsidR="00885AB3" w:rsidRDefault="00885AB3">
      <w:pPr>
        <w:spacing w:line="259" w:lineRule="auto"/>
        <w:ind w:left="710" w:right="0" w:firstLine="0"/>
        <w:jc w:val="left"/>
      </w:pPr>
    </w:p>
    <w:p w:rsidR="00885AB3" w:rsidRDefault="00665A79">
      <w:pPr>
        <w:ind w:left="0" w:right="0" w:firstLine="710"/>
      </w:pPr>
      <w:r>
        <w:rPr>
          <w:b/>
        </w:rPr>
        <w:t xml:space="preserve">7.День в музее </w:t>
      </w:r>
      <w:r>
        <w:t xml:space="preserve">(1 час) Знакомство с экспозициями Межпоселенческого историко-краеведческого  музея г. Калачинска.  </w:t>
      </w:r>
    </w:p>
    <w:p w:rsidR="00885AB3" w:rsidRDefault="00665A79">
      <w:pPr>
        <w:spacing w:after="22" w:line="259" w:lineRule="auto"/>
        <w:ind w:left="705" w:right="0"/>
        <w:jc w:val="left"/>
      </w:pPr>
      <w:r>
        <w:rPr>
          <w:b/>
        </w:rPr>
        <w:t xml:space="preserve">Характеристика деятельности учащегося:  </w:t>
      </w:r>
    </w:p>
    <w:p w:rsidR="00885AB3" w:rsidRDefault="00665A79">
      <w:pPr>
        <w:numPr>
          <w:ilvl w:val="0"/>
          <w:numId w:val="10"/>
        </w:numPr>
        <w:ind w:right="0" w:firstLine="710"/>
      </w:pPr>
      <w:r>
        <w:t xml:space="preserve">упражнение на развитие креативности «На выставке»; </w:t>
      </w:r>
    </w:p>
    <w:p w:rsidR="00885AB3" w:rsidRDefault="00665A79">
      <w:pPr>
        <w:numPr>
          <w:ilvl w:val="0"/>
          <w:numId w:val="10"/>
        </w:numPr>
        <w:ind w:right="0" w:firstLine="710"/>
      </w:pPr>
      <w:r>
        <w:t xml:space="preserve">сравнение,  анализ, эстетическая оценка произведениям искусства; </w:t>
      </w:r>
    </w:p>
    <w:p w:rsidR="00885AB3" w:rsidRDefault="00665A79">
      <w:pPr>
        <w:numPr>
          <w:ilvl w:val="0"/>
          <w:numId w:val="10"/>
        </w:numPr>
        <w:ind w:right="0" w:firstLine="710"/>
      </w:pPr>
      <w:r>
        <w:t xml:space="preserve">предложение собственных вариантов организации и названия выставки из имеющихся экспонатов. </w:t>
      </w:r>
    </w:p>
    <w:p w:rsidR="00885AB3" w:rsidRDefault="00665A79">
      <w:pPr>
        <w:ind w:left="0" w:right="0" w:firstLine="710"/>
      </w:pPr>
      <w:r>
        <w:rPr>
          <w:b/>
        </w:rPr>
        <w:t xml:space="preserve">Формы  организации деятельности: </w:t>
      </w:r>
      <w:r>
        <w:t xml:space="preserve">экскурсия в Межпоселенческий историкокраеведческий музей.  </w:t>
      </w:r>
    </w:p>
    <w:p w:rsidR="00885AB3" w:rsidRDefault="00665A79">
      <w:pPr>
        <w:ind w:left="705" w:right="0"/>
      </w:pPr>
      <w:r>
        <w:rPr>
          <w:b/>
        </w:rPr>
        <w:t xml:space="preserve">Приложение для занятия: </w:t>
      </w:r>
      <w:r>
        <w:t xml:space="preserve"> упражнение «На выставке». </w:t>
      </w:r>
    </w:p>
    <w:p w:rsidR="00885AB3" w:rsidRDefault="00885AB3">
      <w:pPr>
        <w:spacing w:after="16" w:line="259" w:lineRule="auto"/>
        <w:ind w:left="710" w:right="0" w:firstLine="0"/>
        <w:jc w:val="left"/>
      </w:pPr>
    </w:p>
    <w:p w:rsidR="00ED625C" w:rsidRDefault="00ED625C">
      <w:pPr>
        <w:spacing w:after="0" w:line="259" w:lineRule="auto"/>
        <w:ind w:left="3794" w:right="0"/>
        <w:jc w:val="left"/>
        <w:rPr>
          <w:b/>
        </w:rPr>
      </w:pPr>
    </w:p>
    <w:p w:rsidR="00ED625C" w:rsidRDefault="00ED625C">
      <w:pPr>
        <w:spacing w:after="0" w:line="259" w:lineRule="auto"/>
        <w:ind w:left="3794" w:right="0"/>
        <w:jc w:val="left"/>
        <w:rPr>
          <w:b/>
        </w:rPr>
      </w:pPr>
    </w:p>
    <w:p w:rsidR="00ED625C" w:rsidRDefault="00ED625C">
      <w:pPr>
        <w:spacing w:after="0" w:line="259" w:lineRule="auto"/>
        <w:ind w:left="3794" w:right="0"/>
        <w:jc w:val="left"/>
        <w:rPr>
          <w:b/>
        </w:rPr>
      </w:pPr>
    </w:p>
    <w:p w:rsidR="00885AB3" w:rsidRDefault="00665A79">
      <w:pPr>
        <w:spacing w:after="0" w:line="259" w:lineRule="auto"/>
        <w:ind w:left="3794" w:right="0"/>
        <w:jc w:val="left"/>
      </w:pPr>
      <w:r>
        <w:rPr>
          <w:b/>
        </w:rPr>
        <w:lastRenderedPageBreak/>
        <w:t xml:space="preserve">Тематическое планирование  </w:t>
      </w:r>
    </w:p>
    <w:p w:rsidR="00885AB3" w:rsidRDefault="00885AB3">
      <w:pPr>
        <w:spacing w:after="0" w:line="259" w:lineRule="auto"/>
        <w:ind w:left="1121" w:right="0" w:firstLine="0"/>
        <w:jc w:val="center"/>
      </w:pPr>
    </w:p>
    <w:tbl>
      <w:tblPr>
        <w:tblStyle w:val="TableGrid"/>
        <w:tblW w:w="9330" w:type="dxa"/>
        <w:tblInd w:w="-110" w:type="dxa"/>
        <w:tblCellMar>
          <w:top w:w="7" w:type="dxa"/>
          <w:right w:w="50" w:type="dxa"/>
        </w:tblCellMar>
        <w:tblLook w:val="04A0"/>
      </w:tblPr>
      <w:tblGrid>
        <w:gridCol w:w="677"/>
        <w:gridCol w:w="4788"/>
        <w:gridCol w:w="413"/>
        <w:gridCol w:w="701"/>
        <w:gridCol w:w="2751"/>
      </w:tblGrid>
      <w:tr w:rsidR="00885AB3">
        <w:trPr>
          <w:trHeight w:val="5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885AB3">
            <w:pPr>
              <w:spacing w:after="0" w:line="259" w:lineRule="auto"/>
              <w:ind w:left="139" w:right="0" w:firstLine="0"/>
              <w:jc w:val="left"/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AB3" w:rsidRDefault="00665A79">
            <w:pPr>
              <w:spacing w:after="0" w:line="259" w:lineRule="auto"/>
              <w:ind w:left="2569" w:right="0" w:firstLine="0"/>
              <w:jc w:val="left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885AB3">
        <w:trPr>
          <w:trHeight w:val="5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139" w:right="0" w:firstLine="0"/>
              <w:jc w:val="left"/>
            </w:pPr>
            <w:r>
              <w:t xml:space="preserve">1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AB3" w:rsidRDefault="00665A79">
            <w:pPr>
              <w:spacing w:after="0" w:line="259" w:lineRule="auto"/>
              <w:ind w:left="308" w:right="0" w:firstLine="0"/>
              <w:jc w:val="left"/>
            </w:pPr>
            <w:r>
              <w:t xml:space="preserve">Волшебный мир искусства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185" w:right="0" w:firstLine="0"/>
              <w:jc w:val="center"/>
            </w:pPr>
            <w:r>
              <w:t xml:space="preserve">1 </w:t>
            </w:r>
          </w:p>
        </w:tc>
      </w:tr>
      <w:tr w:rsidR="00885AB3">
        <w:trPr>
          <w:trHeight w:val="5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139" w:right="0" w:firstLine="0"/>
              <w:jc w:val="left"/>
            </w:pPr>
            <w:r>
              <w:t xml:space="preserve">2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AB3" w:rsidRDefault="00665A79">
            <w:pPr>
              <w:spacing w:after="0" w:line="259" w:lineRule="auto"/>
              <w:ind w:left="308" w:right="0" w:firstLine="0"/>
              <w:jc w:val="left"/>
            </w:pPr>
            <w:r>
              <w:t xml:space="preserve">Душа в камне 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185" w:right="0" w:firstLine="0"/>
              <w:jc w:val="center"/>
            </w:pPr>
            <w:r>
              <w:t xml:space="preserve">1 </w:t>
            </w:r>
          </w:p>
        </w:tc>
      </w:tr>
      <w:tr w:rsidR="00885AB3">
        <w:trPr>
          <w:trHeight w:val="5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139" w:right="0" w:firstLine="0"/>
              <w:jc w:val="left"/>
            </w:pPr>
            <w:r>
              <w:t xml:space="preserve">3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AB3" w:rsidRDefault="00665A79">
            <w:pPr>
              <w:spacing w:after="0" w:line="259" w:lineRule="auto"/>
              <w:ind w:left="308" w:right="0" w:firstLine="0"/>
              <w:jc w:val="left"/>
            </w:pPr>
            <w:r>
              <w:t xml:space="preserve">Музыкальная живопись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185" w:right="0" w:firstLine="0"/>
              <w:jc w:val="center"/>
            </w:pPr>
            <w:r>
              <w:t xml:space="preserve">1 </w:t>
            </w:r>
          </w:p>
        </w:tc>
      </w:tr>
      <w:tr w:rsidR="00885AB3">
        <w:trPr>
          <w:trHeight w:val="5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139" w:right="0" w:firstLine="0"/>
              <w:jc w:val="left"/>
            </w:pPr>
            <w:r>
              <w:t xml:space="preserve">4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AB3" w:rsidRDefault="00665A79">
            <w:pPr>
              <w:spacing w:after="0" w:line="259" w:lineRule="auto"/>
              <w:ind w:left="308" w:right="0" w:firstLine="0"/>
              <w:jc w:val="left"/>
            </w:pPr>
            <w:r>
              <w:t xml:space="preserve">Листая страницы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185" w:right="0" w:firstLine="0"/>
              <w:jc w:val="center"/>
            </w:pPr>
            <w:r>
              <w:t xml:space="preserve">1 </w:t>
            </w:r>
          </w:p>
        </w:tc>
      </w:tr>
      <w:tr w:rsidR="00885AB3">
        <w:trPr>
          <w:trHeight w:val="5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139" w:right="0" w:firstLine="0"/>
              <w:jc w:val="left"/>
            </w:pPr>
            <w:r>
              <w:t xml:space="preserve">5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AB3" w:rsidRDefault="00665A79">
            <w:pPr>
              <w:spacing w:after="0" w:line="259" w:lineRule="auto"/>
              <w:ind w:left="308" w:right="0" w:firstLine="0"/>
              <w:jc w:val="left"/>
            </w:pPr>
            <w:r>
              <w:t xml:space="preserve">История в живописи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185" w:right="0" w:firstLine="0"/>
              <w:jc w:val="center"/>
            </w:pPr>
            <w:r>
              <w:t xml:space="preserve">1 </w:t>
            </w:r>
          </w:p>
        </w:tc>
      </w:tr>
      <w:tr w:rsidR="00885AB3">
        <w:trPr>
          <w:trHeight w:val="5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139" w:right="0" w:firstLine="0"/>
              <w:jc w:val="left"/>
            </w:pPr>
            <w:r>
              <w:t xml:space="preserve">6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AB3" w:rsidRDefault="00665A79">
            <w:pPr>
              <w:spacing w:after="0" w:line="259" w:lineRule="auto"/>
              <w:ind w:left="308" w:right="0" w:firstLine="0"/>
              <w:jc w:val="left"/>
            </w:pPr>
            <w:r>
              <w:t xml:space="preserve">Дом моей мечты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185" w:right="0" w:firstLine="0"/>
              <w:jc w:val="center"/>
            </w:pPr>
            <w:r>
              <w:t xml:space="preserve">1 </w:t>
            </w:r>
          </w:p>
        </w:tc>
      </w:tr>
      <w:tr w:rsidR="00885AB3">
        <w:trPr>
          <w:trHeight w:val="5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139" w:right="0" w:firstLine="0"/>
              <w:jc w:val="left"/>
            </w:pPr>
            <w:r>
              <w:t xml:space="preserve">7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AB3" w:rsidRDefault="00BE2BD1">
            <w:pPr>
              <w:spacing w:after="0" w:line="259" w:lineRule="auto"/>
              <w:ind w:left="308" w:right="0" w:firstLine="0"/>
              <w:jc w:val="left"/>
            </w:pPr>
            <w:r>
              <w:t>Я - художник. Проектная деятельность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185" w:right="0" w:firstLine="0"/>
              <w:jc w:val="center"/>
            </w:pPr>
            <w:r>
              <w:t xml:space="preserve">1 </w:t>
            </w:r>
          </w:p>
        </w:tc>
      </w:tr>
      <w:tr w:rsidR="00885AB3">
        <w:trPr>
          <w:trHeight w:val="5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885AB3">
            <w:pPr>
              <w:spacing w:after="0" w:line="259" w:lineRule="auto"/>
              <w:ind w:left="139" w:right="0" w:firstLine="0"/>
              <w:jc w:val="left"/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AB3" w:rsidRDefault="00BE2BD1" w:rsidP="00BE2BD1">
            <w:pPr>
              <w:spacing w:after="0" w:line="259" w:lineRule="auto"/>
              <w:ind w:left="308" w:right="0" w:firstLine="0"/>
              <w:jc w:val="left"/>
            </w:pPr>
            <w:r>
              <w:t>Итого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BE2BD1">
            <w:pPr>
              <w:spacing w:after="0" w:line="259" w:lineRule="auto"/>
              <w:ind w:left="185" w:right="0" w:firstLine="0"/>
              <w:jc w:val="center"/>
            </w:pPr>
            <w:r>
              <w:t>7</w:t>
            </w:r>
          </w:p>
        </w:tc>
      </w:tr>
      <w:tr w:rsidR="00885AB3">
        <w:trPr>
          <w:trHeight w:val="5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5AB3" w:rsidRDefault="0088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0" w:right="0" w:firstLine="0"/>
            </w:pPr>
            <w:r>
              <w:t xml:space="preserve">Всего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B3" w:rsidRDefault="00665A79">
            <w:pPr>
              <w:spacing w:after="0" w:line="259" w:lineRule="auto"/>
              <w:ind w:left="185" w:right="0" w:firstLine="0"/>
              <w:jc w:val="center"/>
            </w:pPr>
            <w:r>
              <w:t xml:space="preserve">8 </w:t>
            </w:r>
          </w:p>
        </w:tc>
      </w:tr>
    </w:tbl>
    <w:p w:rsidR="00885AB3" w:rsidRDefault="00885AB3" w:rsidP="00ED625C">
      <w:pPr>
        <w:spacing w:after="0" w:line="259" w:lineRule="auto"/>
        <w:ind w:left="0" w:right="0" w:firstLine="0"/>
      </w:pPr>
    </w:p>
    <w:sectPr w:rsidR="00885AB3" w:rsidSect="00ED625C">
      <w:headerReference w:type="even" r:id="rId8"/>
      <w:headerReference w:type="default" r:id="rId9"/>
      <w:headerReference w:type="first" r:id="rId10"/>
      <w:pgSz w:w="11904" w:h="16838"/>
      <w:pgMar w:top="1001" w:right="1124" w:bottom="1216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6F" w:rsidRDefault="0076516F">
      <w:pPr>
        <w:spacing w:after="0" w:line="240" w:lineRule="auto"/>
      </w:pPr>
      <w:r>
        <w:separator/>
      </w:r>
    </w:p>
  </w:endnote>
  <w:endnote w:type="continuationSeparator" w:id="1">
    <w:p w:rsidR="0076516F" w:rsidRDefault="0076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6F" w:rsidRDefault="0076516F">
      <w:pPr>
        <w:spacing w:after="0" w:line="240" w:lineRule="auto"/>
      </w:pPr>
      <w:r>
        <w:separator/>
      </w:r>
    </w:p>
  </w:footnote>
  <w:footnote w:type="continuationSeparator" w:id="1">
    <w:p w:rsidR="0076516F" w:rsidRDefault="00765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B3" w:rsidRDefault="00C728BE">
    <w:pPr>
      <w:spacing w:after="0" w:line="259" w:lineRule="auto"/>
      <w:ind w:left="0" w:right="56" w:firstLine="0"/>
      <w:jc w:val="right"/>
    </w:pPr>
    <w:r w:rsidRPr="00C728BE">
      <w:fldChar w:fldCharType="begin"/>
    </w:r>
    <w:r w:rsidR="00665A79">
      <w:instrText xml:space="preserve"> PAGE   \* MERGEFORMAT </w:instrText>
    </w:r>
    <w:r w:rsidRPr="00C728BE">
      <w:fldChar w:fldCharType="separate"/>
    </w:r>
    <w:r w:rsidR="00ED625C" w:rsidRPr="00ED625C">
      <w:rPr>
        <w:i/>
        <w:noProof/>
      </w:rPr>
      <w:t>4</w:t>
    </w:r>
    <w:r>
      <w:rPr>
        <w:i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B3" w:rsidRDefault="00C728BE">
    <w:pPr>
      <w:spacing w:after="0" w:line="259" w:lineRule="auto"/>
      <w:ind w:left="0" w:right="56" w:firstLine="0"/>
      <w:jc w:val="right"/>
    </w:pPr>
    <w:r w:rsidRPr="00C728BE">
      <w:fldChar w:fldCharType="begin"/>
    </w:r>
    <w:r w:rsidR="00665A79">
      <w:instrText xml:space="preserve"> PAGE   \* MERGEFORMAT </w:instrText>
    </w:r>
    <w:r w:rsidRPr="00C728BE">
      <w:fldChar w:fldCharType="separate"/>
    </w:r>
    <w:r w:rsidR="00ED625C" w:rsidRPr="00ED625C">
      <w:rPr>
        <w:i/>
        <w:noProof/>
      </w:rPr>
      <w:t>5</w:t>
    </w:r>
    <w:r>
      <w:rPr>
        <w:i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B3" w:rsidRDefault="00885AB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751"/>
    <w:multiLevelType w:val="hybridMultilevel"/>
    <w:tmpl w:val="B372D3E6"/>
    <w:lvl w:ilvl="0" w:tplc="AF7E09B2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2CAF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0C93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A858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6889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EC7F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22B7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8DE1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A89D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1560F6"/>
    <w:multiLevelType w:val="hybridMultilevel"/>
    <w:tmpl w:val="F42608A6"/>
    <w:lvl w:ilvl="0" w:tplc="4B960F06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0DB3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2380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63B6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A8BC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40D2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EDCF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E2C5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4D31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3609A5"/>
    <w:multiLevelType w:val="hybridMultilevel"/>
    <w:tmpl w:val="686694DE"/>
    <w:lvl w:ilvl="0" w:tplc="AB128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CF1A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EBF7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6744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9E1BD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0604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C7D3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61B1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8FED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6A41EE"/>
    <w:multiLevelType w:val="hybridMultilevel"/>
    <w:tmpl w:val="189A1384"/>
    <w:lvl w:ilvl="0" w:tplc="20469336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A153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63BD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A490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456A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0F5F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80D9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855A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25C4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1C6F2C"/>
    <w:multiLevelType w:val="hybridMultilevel"/>
    <w:tmpl w:val="9ACC0CAA"/>
    <w:lvl w:ilvl="0" w:tplc="52CA61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8D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EDC6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8115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87E8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EF1F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23E1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CBCF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ECD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0277BB"/>
    <w:multiLevelType w:val="hybridMultilevel"/>
    <w:tmpl w:val="1522FD6C"/>
    <w:lvl w:ilvl="0" w:tplc="BC082D1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4289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2DA2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65A6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A382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8687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09BE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2121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C094D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805C9A"/>
    <w:multiLevelType w:val="hybridMultilevel"/>
    <w:tmpl w:val="B8BECA0A"/>
    <w:lvl w:ilvl="0" w:tplc="9C0E6D3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0B1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4611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4B97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ACE7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4338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6E52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CB8A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0B3C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017224"/>
    <w:multiLevelType w:val="hybridMultilevel"/>
    <w:tmpl w:val="1C30B01A"/>
    <w:lvl w:ilvl="0" w:tplc="606C8F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20F8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2A89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2A9A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2742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0886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42C8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83DF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CA02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9771BE"/>
    <w:multiLevelType w:val="hybridMultilevel"/>
    <w:tmpl w:val="BFA0F82C"/>
    <w:lvl w:ilvl="0" w:tplc="46801476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CF81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EF00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2D0C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CAEB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89B8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83DF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46BF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4852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A04702"/>
    <w:multiLevelType w:val="hybridMultilevel"/>
    <w:tmpl w:val="A7E696E8"/>
    <w:lvl w:ilvl="0" w:tplc="F0127D7E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E601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07C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CEAD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EAEC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2EC7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8DA9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06F9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EF34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0945BD"/>
    <w:multiLevelType w:val="hybridMultilevel"/>
    <w:tmpl w:val="47FAA2AA"/>
    <w:lvl w:ilvl="0" w:tplc="C1B4B114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21E7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08D1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006D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A2C4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8F81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CF6B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2E45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D8792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976011"/>
    <w:multiLevelType w:val="hybridMultilevel"/>
    <w:tmpl w:val="69D20C88"/>
    <w:lvl w:ilvl="0" w:tplc="150CD784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49A1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8D8F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2426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6F2F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8AEC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81B1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0FDA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8040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A152DF"/>
    <w:multiLevelType w:val="hybridMultilevel"/>
    <w:tmpl w:val="F7A86A3E"/>
    <w:lvl w:ilvl="0" w:tplc="3A2E63D0">
      <w:start w:val="1"/>
      <w:numFmt w:val="bullet"/>
      <w:lvlText w:val="•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241044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0B27E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0D108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C8ACC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2182C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0174C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009D2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C6772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6516AB"/>
    <w:multiLevelType w:val="hybridMultilevel"/>
    <w:tmpl w:val="910049DC"/>
    <w:lvl w:ilvl="0" w:tplc="CF7414A6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E10B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2FB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A381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6DFA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EC6B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83C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7617C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66C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1506DF"/>
    <w:multiLevelType w:val="hybridMultilevel"/>
    <w:tmpl w:val="7B3E93B2"/>
    <w:lvl w:ilvl="0" w:tplc="BB009B5C">
      <w:start w:val="3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A56A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67E7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A787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6E35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0464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07DD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EB7D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614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F76A42"/>
    <w:multiLevelType w:val="hybridMultilevel"/>
    <w:tmpl w:val="6C08F7C6"/>
    <w:lvl w:ilvl="0" w:tplc="FCE2EDDA">
      <w:start w:val="1"/>
      <w:numFmt w:val="bullet"/>
      <w:lvlText w:val="•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C012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4E09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2B46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8B2C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8DF4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8DC7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69C1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6A1F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8814F96"/>
    <w:multiLevelType w:val="hybridMultilevel"/>
    <w:tmpl w:val="EEF4CBE2"/>
    <w:lvl w:ilvl="0" w:tplc="41385A20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4D5D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E31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0AB5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663F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419B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2907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4764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6E9F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EE04CC"/>
    <w:multiLevelType w:val="hybridMultilevel"/>
    <w:tmpl w:val="50FAF328"/>
    <w:lvl w:ilvl="0" w:tplc="CC383822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8F25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086D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87C7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4B61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4D86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EED4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62AF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2724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874A65"/>
    <w:multiLevelType w:val="hybridMultilevel"/>
    <w:tmpl w:val="995E4B7A"/>
    <w:lvl w:ilvl="0" w:tplc="1F0203EA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254D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455B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EC2E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8FE4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8A93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210B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A52B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40E4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0545A5"/>
    <w:multiLevelType w:val="hybridMultilevel"/>
    <w:tmpl w:val="034CCDFE"/>
    <w:lvl w:ilvl="0" w:tplc="04FA5226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220C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873A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2284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850B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6FA9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6BEC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EB56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8AF1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2B7EE2"/>
    <w:multiLevelType w:val="hybridMultilevel"/>
    <w:tmpl w:val="03AAFDDC"/>
    <w:lvl w:ilvl="0" w:tplc="9E1E9332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828D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607E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7EA4B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2C12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FB7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2127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4D77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A693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444B01"/>
    <w:multiLevelType w:val="hybridMultilevel"/>
    <w:tmpl w:val="49EEBAC2"/>
    <w:lvl w:ilvl="0" w:tplc="48847F1A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4066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8956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A4AE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6C0A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0FD2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481B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89CB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6E9E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823306"/>
    <w:multiLevelType w:val="hybridMultilevel"/>
    <w:tmpl w:val="726E7926"/>
    <w:lvl w:ilvl="0" w:tplc="0FBCFA9E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6EB6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4F41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47D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C85F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E643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2E2C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211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E8AF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F804F4"/>
    <w:multiLevelType w:val="hybridMultilevel"/>
    <w:tmpl w:val="744E7240"/>
    <w:lvl w:ilvl="0" w:tplc="5E7E8742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4261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639F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E9EF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D4DBD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05B6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A77F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69BC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29F9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7E1C20"/>
    <w:multiLevelType w:val="hybridMultilevel"/>
    <w:tmpl w:val="3CC4BDE4"/>
    <w:lvl w:ilvl="0" w:tplc="8E0871BE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EB7E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84E8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0201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E0F6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0275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2399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89FD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E9AC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B2404B"/>
    <w:multiLevelType w:val="hybridMultilevel"/>
    <w:tmpl w:val="9EA6E662"/>
    <w:lvl w:ilvl="0" w:tplc="DDC8C28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CFDBA">
      <w:start w:val="1"/>
      <w:numFmt w:val="bullet"/>
      <w:lvlText w:val="o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E04BC">
      <w:start w:val="1"/>
      <w:numFmt w:val="bullet"/>
      <w:lvlText w:val="▪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4FF7A">
      <w:start w:val="1"/>
      <w:numFmt w:val="bullet"/>
      <w:lvlText w:val="•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47680">
      <w:start w:val="1"/>
      <w:numFmt w:val="bullet"/>
      <w:lvlText w:val="o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8CF0E">
      <w:start w:val="1"/>
      <w:numFmt w:val="bullet"/>
      <w:lvlText w:val="▪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242F6">
      <w:start w:val="1"/>
      <w:numFmt w:val="bullet"/>
      <w:lvlText w:val="•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A335E">
      <w:start w:val="1"/>
      <w:numFmt w:val="bullet"/>
      <w:lvlText w:val="o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09B7E">
      <w:start w:val="1"/>
      <w:numFmt w:val="bullet"/>
      <w:lvlText w:val="▪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4C76531"/>
    <w:multiLevelType w:val="hybridMultilevel"/>
    <w:tmpl w:val="C6D44C64"/>
    <w:lvl w:ilvl="0" w:tplc="FD228B0C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8DA9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E327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E899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25B2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2548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A7B2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4014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293C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8E03668"/>
    <w:multiLevelType w:val="hybridMultilevel"/>
    <w:tmpl w:val="C4D840FA"/>
    <w:lvl w:ilvl="0" w:tplc="295AC4F2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29AD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C66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8A93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E384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E90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C858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CB41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2751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26B4F6A"/>
    <w:multiLevelType w:val="hybridMultilevel"/>
    <w:tmpl w:val="D6787A94"/>
    <w:lvl w:ilvl="0" w:tplc="1A966BC6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2684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6249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E475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CAA2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2AC1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C7BA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ADE6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87E9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42A4257"/>
    <w:multiLevelType w:val="hybridMultilevel"/>
    <w:tmpl w:val="8CCA893A"/>
    <w:lvl w:ilvl="0" w:tplc="F48C30D4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20B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1CA92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ED58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4EB1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4FC0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672F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EC3D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8C40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DB436C8"/>
    <w:multiLevelType w:val="hybridMultilevel"/>
    <w:tmpl w:val="866C51DC"/>
    <w:lvl w:ilvl="0" w:tplc="E95E57A8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4C70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C6EA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6206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B06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C577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6A2F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A92E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42AF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3"/>
  </w:num>
  <w:num w:numId="3">
    <w:abstractNumId w:val="24"/>
  </w:num>
  <w:num w:numId="4">
    <w:abstractNumId w:val="17"/>
  </w:num>
  <w:num w:numId="5">
    <w:abstractNumId w:val="5"/>
  </w:num>
  <w:num w:numId="6">
    <w:abstractNumId w:val="11"/>
  </w:num>
  <w:num w:numId="7">
    <w:abstractNumId w:val="19"/>
  </w:num>
  <w:num w:numId="8">
    <w:abstractNumId w:val="21"/>
  </w:num>
  <w:num w:numId="9">
    <w:abstractNumId w:val="1"/>
  </w:num>
  <w:num w:numId="10">
    <w:abstractNumId w:val="26"/>
  </w:num>
  <w:num w:numId="11">
    <w:abstractNumId w:val="16"/>
  </w:num>
  <w:num w:numId="12">
    <w:abstractNumId w:val="18"/>
  </w:num>
  <w:num w:numId="13">
    <w:abstractNumId w:val="13"/>
  </w:num>
  <w:num w:numId="14">
    <w:abstractNumId w:val="22"/>
  </w:num>
  <w:num w:numId="15">
    <w:abstractNumId w:val="0"/>
  </w:num>
  <w:num w:numId="16">
    <w:abstractNumId w:val="12"/>
  </w:num>
  <w:num w:numId="17">
    <w:abstractNumId w:val="30"/>
  </w:num>
  <w:num w:numId="18">
    <w:abstractNumId w:val="27"/>
  </w:num>
  <w:num w:numId="19">
    <w:abstractNumId w:val="8"/>
  </w:num>
  <w:num w:numId="20">
    <w:abstractNumId w:val="9"/>
  </w:num>
  <w:num w:numId="21">
    <w:abstractNumId w:val="29"/>
  </w:num>
  <w:num w:numId="22">
    <w:abstractNumId w:val="28"/>
  </w:num>
  <w:num w:numId="23">
    <w:abstractNumId w:val="2"/>
  </w:num>
  <w:num w:numId="24">
    <w:abstractNumId w:val="14"/>
  </w:num>
  <w:num w:numId="25">
    <w:abstractNumId w:val="25"/>
  </w:num>
  <w:num w:numId="26">
    <w:abstractNumId w:val="20"/>
  </w:num>
  <w:num w:numId="27">
    <w:abstractNumId w:val="3"/>
  </w:num>
  <w:num w:numId="28">
    <w:abstractNumId w:val="6"/>
  </w:num>
  <w:num w:numId="29">
    <w:abstractNumId w:val="10"/>
  </w:num>
  <w:num w:numId="30">
    <w:abstractNumId w:val="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AB3"/>
    <w:rsid w:val="00204AA0"/>
    <w:rsid w:val="00605D71"/>
    <w:rsid w:val="00665A79"/>
    <w:rsid w:val="0076516F"/>
    <w:rsid w:val="00885AB3"/>
    <w:rsid w:val="008B4CB2"/>
    <w:rsid w:val="00932D3F"/>
    <w:rsid w:val="00BE2BD1"/>
    <w:rsid w:val="00BE5992"/>
    <w:rsid w:val="00C011BE"/>
    <w:rsid w:val="00C22F5A"/>
    <w:rsid w:val="00C40182"/>
    <w:rsid w:val="00C728BE"/>
    <w:rsid w:val="00E26FC2"/>
    <w:rsid w:val="00EC5134"/>
    <w:rsid w:val="00ED625C"/>
    <w:rsid w:val="00F52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82"/>
    <w:pPr>
      <w:spacing w:after="14" w:line="27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40182"/>
    <w:pPr>
      <w:keepNext/>
      <w:keepLines/>
      <w:spacing w:after="23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C40182"/>
    <w:pPr>
      <w:keepNext/>
      <w:keepLines/>
      <w:spacing w:after="21"/>
      <w:ind w:left="10" w:right="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4018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sid w:val="00C4018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401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0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D7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1055</Words>
  <Characters>6020</Characters>
  <Application>Microsoft Office Word</Application>
  <DocSecurity>0</DocSecurity>
  <Lines>50</Lines>
  <Paragraphs>14</Paragraphs>
  <ScaleCrop>false</ScaleCrop>
  <Company>HP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</cp:lastModifiedBy>
  <cp:revision>12</cp:revision>
  <cp:lastPrinted>2022-07-02T03:52:00Z</cp:lastPrinted>
  <dcterms:created xsi:type="dcterms:W3CDTF">2022-07-01T17:14:00Z</dcterms:created>
  <dcterms:modified xsi:type="dcterms:W3CDTF">2022-07-02T05:02:00Z</dcterms:modified>
</cp:coreProperties>
</file>