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27" w:rsidRPr="00E07627" w:rsidRDefault="00E07627" w:rsidP="00E07627">
      <w:pPr>
        <w:suppressAutoHyphens/>
        <w:spacing w:after="160" w:line="240" w:lineRule="auto"/>
        <w:ind w:firstLine="0"/>
        <w:contextualSpacing/>
        <w:jc w:val="center"/>
        <w:rPr>
          <w:b/>
          <w:color w:val="auto"/>
          <w:sz w:val="52"/>
          <w:szCs w:val="52"/>
          <w:lang w:eastAsia="en-US"/>
        </w:rPr>
      </w:pPr>
    </w:p>
    <w:p w:rsidR="00D277B3" w:rsidRDefault="00054110">
      <w:pPr>
        <w:sectPr w:rsidR="00D277B3" w:rsidSect="006A39DC">
          <w:footerReference w:type="even" r:id="rId7"/>
          <w:footerReference w:type="default" r:id="rId8"/>
          <w:footerReference w:type="first" r:id="rId9"/>
          <w:pgSz w:w="11920" w:h="16840"/>
          <w:pgMar w:top="1440" w:right="1440" w:bottom="1440" w:left="993" w:header="720" w:footer="720" w:gutter="0"/>
          <w:cols w:space="720"/>
        </w:sectPr>
      </w:pPr>
      <w:bookmarkStart w:id="0" w:name="_GoBack"/>
      <w:bookmarkEnd w:id="0"/>
      <w:r>
        <w:rPr>
          <w:color w:val="auto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52.5pt">
            <v:imagedata r:id="rId10" o:title="копейка рубль бережет 001"/>
          </v:shape>
        </w:pict>
      </w:r>
    </w:p>
    <w:p w:rsidR="00D277B3" w:rsidRPr="007D0A5A" w:rsidRDefault="009B03EA">
      <w:pPr>
        <w:pStyle w:val="1"/>
        <w:numPr>
          <w:ilvl w:val="0"/>
          <w:numId w:val="0"/>
        </w:numPr>
        <w:spacing w:line="264" w:lineRule="auto"/>
        <w:ind w:left="837" w:right="1546" w:firstLine="2969"/>
        <w:jc w:val="left"/>
        <w:rPr>
          <w:b w:val="0"/>
        </w:rPr>
      </w:pPr>
      <w:r w:rsidRPr="007D0A5A">
        <w:rPr>
          <w:b w:val="0"/>
        </w:rPr>
        <w:lastRenderedPageBreak/>
        <w:t xml:space="preserve">Планируемые </w:t>
      </w:r>
      <w:r w:rsidR="007D0A5A" w:rsidRPr="007D0A5A">
        <w:rPr>
          <w:b w:val="0"/>
        </w:rPr>
        <w:t>результаты</w:t>
      </w:r>
      <w:r w:rsidR="00B1375C">
        <w:rPr>
          <w:b w:val="0"/>
        </w:rPr>
        <w:t xml:space="preserve"> курса</w:t>
      </w:r>
      <w:r w:rsidR="007D0A5A" w:rsidRPr="007D0A5A">
        <w:rPr>
          <w:b w:val="0"/>
        </w:rPr>
        <w:t xml:space="preserve">: </w:t>
      </w:r>
      <w:r w:rsidR="007D0A5A" w:rsidRPr="007D0A5A">
        <w:rPr>
          <w:b w:val="0"/>
          <w:i w:val="0"/>
        </w:rPr>
        <w:tab/>
      </w:r>
      <w:r w:rsidRPr="007D0A5A">
        <w:rPr>
          <w:b w:val="0"/>
          <w:i w:val="0"/>
        </w:rPr>
        <w:t>Личностные</w:t>
      </w:r>
      <w:r w:rsidR="00E07627">
        <w:rPr>
          <w:b w:val="0"/>
          <w:i w:val="0"/>
        </w:rPr>
        <w:t>:</w:t>
      </w:r>
      <w:r w:rsidRPr="007D0A5A">
        <w:rPr>
          <w:b w:val="0"/>
          <w:i w:val="0"/>
        </w:rPr>
        <w:t xml:space="preserve"> </w:t>
      </w:r>
    </w:p>
    <w:p w:rsidR="00D277B3" w:rsidRDefault="009B03EA">
      <w:pPr>
        <w:numPr>
          <w:ilvl w:val="0"/>
          <w:numId w:val="2"/>
        </w:numPr>
      </w:pPr>
      <w:r>
        <w:t xml:space="preserve">осознание себя как члена семьи, общества и государства: участие в обсуждении финансовых проблем семьи, принятии решений о семейном бюджете;  </w:t>
      </w:r>
    </w:p>
    <w:p w:rsidR="00D277B3" w:rsidRDefault="009B03EA">
      <w:pPr>
        <w:numPr>
          <w:ilvl w:val="0"/>
          <w:numId w:val="2"/>
        </w:numPr>
      </w:pPr>
      <w:r>
        <w:t xml:space="preserve">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  </w:t>
      </w:r>
    </w:p>
    <w:p w:rsidR="00D277B3" w:rsidRDefault="009B03EA">
      <w:pPr>
        <w:numPr>
          <w:ilvl w:val="0"/>
          <w:numId w:val="2"/>
        </w:numPr>
        <w:spacing w:after="8"/>
      </w:pPr>
      <w:r>
        <w:t xml:space="preserve">развитие самостоятельности и осознание личной ответственности за свои поступки: </w:t>
      </w:r>
    </w:p>
    <w:p w:rsidR="00D277B3" w:rsidRDefault="009B03EA">
      <w:pPr>
        <w:ind w:left="-15" w:firstLine="0"/>
      </w:pPr>
      <w:r>
        <w:t xml:space="preserve">планирование собственного бюджета и сбережений, понимание финансового положения семьи;  </w:t>
      </w:r>
    </w:p>
    <w:p w:rsidR="00D277B3" w:rsidRDefault="009B03EA">
      <w:pPr>
        <w:numPr>
          <w:ilvl w:val="0"/>
          <w:numId w:val="2"/>
        </w:numPr>
        <w:spacing w:after="246"/>
      </w:pPr>
      <w:r>
        <w:t xml:space="preserve">развитие навыков сотрудничества со взрослыми и сверстниками в разных игровых и реальных экономических ситуациях.  </w:t>
      </w:r>
    </w:p>
    <w:p w:rsidR="00D277B3" w:rsidRPr="007D0A5A" w:rsidRDefault="009B03EA">
      <w:pPr>
        <w:tabs>
          <w:tab w:val="center" w:pos="852"/>
          <w:tab w:val="center" w:pos="2362"/>
        </w:tabs>
        <w:spacing w:after="256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 w:rsidRPr="007D0A5A">
        <w:t xml:space="preserve"> </w:t>
      </w:r>
    </w:p>
    <w:p w:rsidR="00D277B3" w:rsidRPr="007D0A5A" w:rsidRDefault="009B03EA">
      <w:pPr>
        <w:tabs>
          <w:tab w:val="center" w:pos="852"/>
          <w:tab w:val="center" w:pos="2372"/>
        </w:tabs>
        <w:spacing w:after="219" w:line="259" w:lineRule="auto"/>
        <w:ind w:firstLine="0"/>
        <w:jc w:val="left"/>
      </w:pPr>
      <w:r w:rsidRPr="007D0A5A">
        <w:rPr>
          <w:rFonts w:ascii="Calibri" w:eastAsia="Calibri" w:hAnsi="Calibri" w:cs="Calibri"/>
          <w:sz w:val="22"/>
        </w:rPr>
        <w:tab/>
      </w:r>
      <w:r w:rsidRPr="007D0A5A">
        <w:t xml:space="preserve"> </w:t>
      </w:r>
      <w:r w:rsidRPr="007D0A5A">
        <w:tab/>
        <w:t xml:space="preserve">Познавательные: </w:t>
      </w:r>
    </w:p>
    <w:p w:rsidR="00D277B3" w:rsidRPr="007D0A5A" w:rsidRDefault="009B03EA">
      <w:pPr>
        <w:numPr>
          <w:ilvl w:val="0"/>
          <w:numId w:val="2"/>
        </w:numPr>
      </w:pPr>
      <w:r w:rsidRPr="007D0A5A">
        <w:t xml:space="preserve">освоение способов решения проблем творческого и поискового характера: работа над проектами и исследования;  </w:t>
      </w:r>
    </w:p>
    <w:p w:rsidR="00D277B3" w:rsidRPr="007D0A5A" w:rsidRDefault="009B03EA">
      <w:pPr>
        <w:numPr>
          <w:ilvl w:val="0"/>
          <w:numId w:val="2"/>
        </w:numPr>
        <w:spacing w:after="199" w:line="275" w:lineRule="auto"/>
      </w:pPr>
      <w:r w:rsidRPr="007D0A5A">
        <w:t xml:space="preserve">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  </w:t>
      </w:r>
    </w:p>
    <w:p w:rsidR="00D277B3" w:rsidRPr="007D0A5A" w:rsidRDefault="009B03EA">
      <w:pPr>
        <w:numPr>
          <w:ilvl w:val="0"/>
          <w:numId w:val="2"/>
        </w:numPr>
        <w:spacing w:after="199" w:line="275" w:lineRule="auto"/>
      </w:pPr>
      <w:r w:rsidRPr="007D0A5A">
        <w:t xml:space="preserve"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 </w:t>
      </w:r>
    </w:p>
    <w:p w:rsidR="00D277B3" w:rsidRPr="007D0A5A" w:rsidRDefault="009B03EA">
      <w:pPr>
        <w:numPr>
          <w:ilvl w:val="0"/>
          <w:numId w:val="2"/>
        </w:numPr>
        <w:spacing w:after="246"/>
      </w:pPr>
      <w:r w:rsidRPr="007D0A5A">
        <w:t xml:space="preserve">овладение базовыми предметными и </w:t>
      </w:r>
      <w:r w:rsidR="00B1375C" w:rsidRPr="007D0A5A">
        <w:t>меж предметными</w:t>
      </w:r>
      <w:r w:rsidRPr="007D0A5A">
        <w:t xml:space="preserve"> понятиями.  </w:t>
      </w:r>
    </w:p>
    <w:p w:rsidR="00D277B3" w:rsidRPr="007D0A5A" w:rsidRDefault="009B03EA">
      <w:pPr>
        <w:tabs>
          <w:tab w:val="center" w:pos="852"/>
          <w:tab w:val="center" w:pos="2238"/>
        </w:tabs>
        <w:spacing w:after="219" w:line="259" w:lineRule="auto"/>
        <w:ind w:firstLine="0"/>
        <w:jc w:val="left"/>
      </w:pPr>
      <w:r w:rsidRPr="007D0A5A">
        <w:rPr>
          <w:rFonts w:ascii="Calibri" w:eastAsia="Calibri" w:hAnsi="Calibri" w:cs="Calibri"/>
          <w:sz w:val="22"/>
        </w:rPr>
        <w:tab/>
      </w:r>
      <w:r w:rsidRPr="007D0A5A">
        <w:t xml:space="preserve"> </w:t>
      </w:r>
      <w:r w:rsidRPr="007D0A5A">
        <w:tab/>
        <w:t xml:space="preserve">Регулятивные: </w:t>
      </w:r>
    </w:p>
    <w:p w:rsidR="00D277B3" w:rsidRPr="007D0A5A" w:rsidRDefault="009B03EA">
      <w:pPr>
        <w:numPr>
          <w:ilvl w:val="0"/>
          <w:numId w:val="2"/>
        </w:numPr>
      </w:pPr>
      <w:r w:rsidRPr="007D0A5A">
        <w:t xml:space="preserve">понимание цели своих действий в проектной и исследовательской деятельности;  </w:t>
      </w:r>
    </w:p>
    <w:p w:rsidR="00D277B3" w:rsidRPr="007D0A5A" w:rsidRDefault="009B03EA">
      <w:pPr>
        <w:numPr>
          <w:ilvl w:val="0"/>
          <w:numId w:val="2"/>
        </w:numPr>
      </w:pPr>
      <w:r w:rsidRPr="007D0A5A">
        <w:t xml:space="preserve">составление простых планов с помощью учителя; </w:t>
      </w:r>
    </w:p>
    <w:p w:rsidR="00D277B3" w:rsidRPr="007D0A5A" w:rsidRDefault="009B03EA">
      <w:pPr>
        <w:numPr>
          <w:ilvl w:val="0"/>
          <w:numId w:val="2"/>
        </w:numPr>
      </w:pPr>
      <w:r w:rsidRPr="007D0A5A">
        <w:t xml:space="preserve">проявление познавательной и творческой инициативы;  </w:t>
      </w:r>
    </w:p>
    <w:p w:rsidR="00D277B3" w:rsidRPr="007D0A5A" w:rsidRDefault="009B03EA">
      <w:pPr>
        <w:numPr>
          <w:ilvl w:val="0"/>
          <w:numId w:val="2"/>
        </w:numPr>
      </w:pPr>
      <w:r w:rsidRPr="007D0A5A">
        <w:t xml:space="preserve">оценка правильности выполнения действий: знакомство с критериями оценивания, самооценка и взаимооценка;  </w:t>
      </w:r>
    </w:p>
    <w:p w:rsidR="00D277B3" w:rsidRPr="007D0A5A" w:rsidRDefault="009B03EA">
      <w:pPr>
        <w:numPr>
          <w:ilvl w:val="0"/>
          <w:numId w:val="2"/>
        </w:numPr>
        <w:spacing w:after="248"/>
      </w:pPr>
      <w:r w:rsidRPr="007D0A5A">
        <w:t xml:space="preserve">адекватное восприятие предложений товарищей, учителей, родителей.  </w:t>
      </w:r>
    </w:p>
    <w:p w:rsidR="00D277B3" w:rsidRPr="007D0A5A" w:rsidRDefault="009B03EA">
      <w:pPr>
        <w:tabs>
          <w:tab w:val="center" w:pos="852"/>
          <w:tab w:val="center" w:pos="2504"/>
        </w:tabs>
        <w:spacing w:after="219" w:line="259" w:lineRule="auto"/>
        <w:ind w:firstLine="0"/>
        <w:jc w:val="left"/>
      </w:pPr>
      <w:r w:rsidRPr="007D0A5A">
        <w:rPr>
          <w:rFonts w:ascii="Calibri" w:eastAsia="Calibri" w:hAnsi="Calibri" w:cs="Calibri"/>
          <w:sz w:val="22"/>
        </w:rPr>
        <w:tab/>
      </w:r>
      <w:r w:rsidRPr="007D0A5A">
        <w:t xml:space="preserve"> </w:t>
      </w:r>
      <w:r w:rsidRPr="007D0A5A">
        <w:tab/>
        <w:t xml:space="preserve">Коммуникативные: </w:t>
      </w:r>
    </w:p>
    <w:p w:rsidR="00D277B3" w:rsidRDefault="009B03EA">
      <w:pPr>
        <w:numPr>
          <w:ilvl w:val="0"/>
          <w:numId w:val="2"/>
        </w:numPr>
      </w:pPr>
      <w:r>
        <w:t xml:space="preserve">составление текстов в устной и письменной формах;  </w:t>
      </w:r>
    </w:p>
    <w:p w:rsidR="00D277B3" w:rsidRDefault="009B03EA">
      <w:pPr>
        <w:numPr>
          <w:ilvl w:val="0"/>
          <w:numId w:val="2"/>
        </w:numPr>
      </w:pPr>
      <w:r>
        <w:lastRenderedPageBreak/>
        <w:t xml:space="preserve">готовность слушать собеседника и вести диалог;  </w:t>
      </w:r>
    </w:p>
    <w:p w:rsidR="00D277B3" w:rsidRDefault="009B03EA">
      <w:pPr>
        <w:numPr>
          <w:ilvl w:val="0"/>
          <w:numId w:val="2"/>
        </w:numPr>
      </w:pPr>
      <w:r>
        <w:t xml:space="preserve">готовность признавать возможность существования различных точек зрения и права каждого иметь свою;  </w:t>
      </w:r>
    </w:p>
    <w:p w:rsidR="00D277B3" w:rsidRDefault="009B03EA">
      <w:pPr>
        <w:numPr>
          <w:ilvl w:val="0"/>
          <w:numId w:val="2"/>
        </w:numPr>
        <w:spacing w:after="218" w:line="259" w:lineRule="auto"/>
      </w:pPr>
      <w:r>
        <w:t xml:space="preserve">излагать своё мнение и аргументировать свою точку зрения и оценку событий;  </w:t>
      </w:r>
    </w:p>
    <w:p w:rsidR="00D277B3" w:rsidRDefault="009B03EA">
      <w:pPr>
        <w:numPr>
          <w:ilvl w:val="0"/>
          <w:numId w:val="2"/>
        </w:numPr>
      </w:pPr>
      <w:r>
        <w:t xml:space="preserve">умение договариваться о распределении функций и ролей в совместной     деятельности; осуществлять взаимный контроль в совместной деятельности, адекватно оценивать собственное поведение и поведение окружающих.  </w:t>
      </w:r>
    </w:p>
    <w:p w:rsidR="007D0A5A" w:rsidRDefault="009B03EA">
      <w:pPr>
        <w:spacing w:after="248" w:line="259" w:lineRule="auto"/>
        <w:ind w:left="328" w:right="173" w:hanging="10"/>
        <w:jc w:val="center"/>
      </w:pPr>
      <w:r>
        <w:t xml:space="preserve">Программа «Страна Финансов» реализуется через следующие формы </w:t>
      </w:r>
      <w:r w:rsidR="007D0A5A">
        <w:t>занятий: ситуационная игра, образно-ролевые игры, урок-практикум, беседы, дискуссия.</w:t>
      </w:r>
    </w:p>
    <w:p w:rsidR="00D277B3" w:rsidRDefault="009B03EA">
      <w:pPr>
        <w:spacing w:after="248" w:line="259" w:lineRule="auto"/>
        <w:ind w:left="328" w:right="173" w:hanging="10"/>
        <w:jc w:val="center"/>
      </w:pPr>
      <w:r>
        <w:t xml:space="preserve"> </w:t>
      </w:r>
    </w:p>
    <w:p w:rsidR="00D277B3" w:rsidRDefault="00D277B3">
      <w:pPr>
        <w:spacing w:after="18" w:line="259" w:lineRule="auto"/>
        <w:ind w:left="852" w:firstLine="0"/>
        <w:jc w:val="left"/>
      </w:pPr>
    </w:p>
    <w:p w:rsidR="00D277B3" w:rsidRPr="007D0A5A" w:rsidRDefault="009B03EA">
      <w:pPr>
        <w:spacing w:after="7"/>
        <w:ind w:left="-15"/>
      </w:pPr>
      <w:r w:rsidRPr="007D0A5A">
        <w:t xml:space="preserve">Ситуационные игры — 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 </w:t>
      </w:r>
    </w:p>
    <w:p w:rsidR="00D277B3" w:rsidRPr="007D0A5A" w:rsidRDefault="009B03EA">
      <w:pPr>
        <w:spacing w:after="10"/>
        <w:ind w:left="-15"/>
      </w:pPr>
      <w:r w:rsidRPr="007D0A5A">
        <w:t xml:space="preserve">Образно-ролевые игры – это процесс более насыщенный, отражающий внутренний мир каждого ребенка, его активность, самостоятельность и т. д. </w:t>
      </w:r>
    </w:p>
    <w:p w:rsidR="00D277B3" w:rsidRPr="007D0A5A" w:rsidRDefault="009B03EA">
      <w:pPr>
        <w:spacing w:after="7"/>
        <w:ind w:left="-15"/>
      </w:pPr>
      <w:r w:rsidRPr="007D0A5A">
        <w:t xml:space="preserve">Исследовательская деятельность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 </w:t>
      </w:r>
    </w:p>
    <w:p w:rsidR="00D277B3" w:rsidRPr="007D0A5A" w:rsidRDefault="009B03EA">
      <w:pPr>
        <w:spacing w:after="7"/>
        <w:ind w:left="-15"/>
      </w:pPr>
      <w:r w:rsidRPr="007D0A5A">
        <w:t xml:space="preserve">Урок-практикум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 </w:t>
      </w:r>
    </w:p>
    <w:p w:rsidR="00D277B3" w:rsidRPr="007D0A5A" w:rsidRDefault="009B03EA">
      <w:pPr>
        <w:spacing w:after="10"/>
        <w:ind w:left="-15"/>
      </w:pPr>
      <w:r w:rsidRPr="007D0A5A">
        <w:t xml:space="preserve">Деловая игра – метод осуществления образования, при котором имитируется принятие решений 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 </w:t>
      </w:r>
    </w:p>
    <w:p w:rsidR="00D277B3" w:rsidRPr="007D0A5A" w:rsidRDefault="009B03EA">
      <w:pPr>
        <w:spacing w:after="7"/>
        <w:ind w:left="-15"/>
      </w:pPr>
      <w:r w:rsidRPr="007D0A5A">
        <w:t xml:space="preserve">Дискуссионный клуб– 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 </w:t>
      </w:r>
    </w:p>
    <w:p w:rsidR="00D277B3" w:rsidRPr="007D0A5A" w:rsidRDefault="009B03EA">
      <w:pPr>
        <w:ind w:left="-15"/>
      </w:pPr>
      <w:r w:rsidRPr="007D0A5A">
        <w:t xml:space="preserve">Чтобы интерактивная форма занятия была эффективной и продуктивной, обеспечиваются несколькими </w:t>
      </w:r>
      <w:r w:rsidR="007D0A5A" w:rsidRPr="007D0A5A">
        <w:t xml:space="preserve">условиями: </w:t>
      </w:r>
      <w:r w:rsidR="007D0A5A" w:rsidRPr="007D0A5A">
        <w:rPr>
          <w:rFonts w:ascii="Arial" w:eastAsia="Arial" w:hAnsi="Arial" w:cs="Arial"/>
        </w:rPr>
        <w:t>в</w:t>
      </w:r>
      <w:r w:rsidRPr="007D0A5A">
        <w:t xml:space="preserve"> работу во</w:t>
      </w:r>
      <w:r w:rsidR="00B1375C">
        <w:t>влечены все участники.</w:t>
      </w:r>
    </w:p>
    <w:p w:rsidR="00D277B3" w:rsidRPr="007D0A5A" w:rsidRDefault="00B1375C">
      <w:pPr>
        <w:tabs>
          <w:tab w:val="right" w:pos="9642"/>
        </w:tabs>
        <w:spacing w:after="18"/>
        <w:ind w:firstLine="0"/>
        <w:jc w:val="left"/>
      </w:pPr>
      <w:r>
        <w:rPr>
          <w:rFonts w:ascii="Arial" w:eastAsia="Arial" w:hAnsi="Arial" w:cs="Arial"/>
        </w:rPr>
        <w:t xml:space="preserve"> </w:t>
      </w:r>
      <w:r>
        <w:t>И</w:t>
      </w:r>
      <w:r w:rsidR="009B03EA" w:rsidRPr="007D0A5A">
        <w:t xml:space="preserve">спользуются технологии, позволяющие включить всех участников в процесс </w:t>
      </w:r>
    </w:p>
    <w:p w:rsidR="00D277B3" w:rsidRPr="007D0A5A" w:rsidRDefault="007D0A5A">
      <w:pPr>
        <w:spacing w:after="31"/>
        <w:ind w:left="163" w:hanging="178"/>
      </w:pPr>
      <w:r w:rsidRPr="007D0A5A">
        <w:lastRenderedPageBreak/>
        <w:t xml:space="preserve">обсуждения; </w:t>
      </w:r>
      <w:r w:rsidRPr="007D0A5A">
        <w:rPr>
          <w:rFonts w:ascii="Arial" w:eastAsia="Arial" w:hAnsi="Arial" w:cs="Arial"/>
        </w:rPr>
        <w:tab/>
      </w:r>
      <w:r w:rsidR="009B03EA" w:rsidRPr="007D0A5A">
        <w:t xml:space="preserve">обеспечивается психологическая подготовка участников: постоянно поощряются за </w:t>
      </w:r>
    </w:p>
    <w:p w:rsidR="00D277B3" w:rsidRPr="007D0A5A" w:rsidRDefault="009B03EA">
      <w:pPr>
        <w:spacing w:after="8"/>
        <w:ind w:left="-15" w:firstLine="0"/>
      </w:pPr>
      <w:r w:rsidRPr="007D0A5A">
        <w:t xml:space="preserve">активное участие в работе, предоставляется возможность для самореализации. </w:t>
      </w:r>
    </w:p>
    <w:p w:rsidR="00D277B3" w:rsidRPr="007D0A5A" w:rsidRDefault="009B03EA">
      <w:pPr>
        <w:ind w:left="-15"/>
      </w:pPr>
      <w:r w:rsidRPr="007D0A5A">
        <w:t xml:space="preserve">При изучении данного курса используются активные и интерактивные приемы и методы обучения: </w:t>
      </w:r>
    </w:p>
    <w:p w:rsidR="00D277B3" w:rsidRPr="007D0A5A" w:rsidRDefault="009B03EA">
      <w:pPr>
        <w:ind w:left="-15"/>
      </w:pPr>
      <w:r w:rsidRPr="007D0A5A">
        <w:t xml:space="preserve">Прием «До» и «После» позволяет сравнить </w:t>
      </w:r>
      <w:r w:rsidR="007D0A5A" w:rsidRPr="007D0A5A">
        <w:t>знания и точки зрения,</w:t>
      </w:r>
      <w:r w:rsidRPr="007D0A5A">
        <w:t xml:space="preserve"> учащихся по теме до и после выполнения «Упражнения-раздражителя» (видеоролика, картинки, рассказа и др.) для активизации мышления, этот прием формирует критическое мышление.  </w:t>
      </w:r>
    </w:p>
    <w:p w:rsidR="00D277B3" w:rsidRPr="007D0A5A" w:rsidRDefault="009B03EA">
      <w:pPr>
        <w:ind w:left="-15"/>
      </w:pPr>
      <w:r w:rsidRPr="007D0A5A">
        <w:t xml:space="preserve">Прием «Углы» - парная работа. Учащиеся распределяются по разным углам в зависимости от выбранного ими варианта ответа для обмена мнениями, идеями. Этот прием формирует навыки коммуникации, сотрудничества и критическое мышление.  </w:t>
      </w:r>
    </w:p>
    <w:p w:rsidR="00D277B3" w:rsidRPr="007D0A5A" w:rsidRDefault="009B03EA">
      <w:pPr>
        <w:ind w:left="-15"/>
      </w:pPr>
      <w:r w:rsidRPr="007D0A5A">
        <w:t xml:space="preserve">Прием «Варежки» - парная работа, это прием позволяет учащимся договариваться друг с другом, приходить к общему мнению и решению. </w:t>
      </w:r>
    </w:p>
    <w:p w:rsidR="00D277B3" w:rsidRPr="007D0A5A" w:rsidRDefault="009B03EA">
      <w:pPr>
        <w:ind w:left="-15"/>
      </w:pPr>
      <w:r w:rsidRPr="007D0A5A">
        <w:t xml:space="preserve"> Метод «Карусель» - обсуждение какой-либо проблемы, которая предполагает противоположные позиции партнеров, а также преодоления барьеров общения. Этот прием позволяет каждому ученику принять участие в процессе и побывать в той или иной роли. </w:t>
      </w:r>
    </w:p>
    <w:p w:rsidR="00D277B3" w:rsidRPr="007D0A5A" w:rsidRDefault="009B03EA">
      <w:pPr>
        <w:ind w:left="-15"/>
      </w:pPr>
      <w:r w:rsidRPr="007D0A5A">
        <w:t xml:space="preserve">Прием «Перемешай класс». Перед учащимися ставится проблема, для решения которой необходимы различные идеи. Учащиеся молча передвигаются по классу для того, чтобы добавить как можно больше идей, собирая их у своих одноклассников. Прием формирует навыки коммуникации и сотрудничества. Использую также этот прием в качестве физминутки. Учащиеся под музыку передвигаются по классному кабинету. Когда музыка останавливается, они образуют пары, после этого должны ответить друг другу на вопрос, доказывая свою точку зрения.  </w:t>
      </w:r>
    </w:p>
    <w:p w:rsidR="00D277B3" w:rsidRPr="007D0A5A" w:rsidRDefault="009B03EA">
      <w:pPr>
        <w:ind w:left="-15"/>
      </w:pPr>
      <w:r w:rsidRPr="007D0A5A">
        <w:t xml:space="preserve">Прием «Крестики и нолики» - групповая работа, использую на этапах закрепления нового материала или актуализации опорных знаний для развития критического и креативного мышления. Педагог заранее готовит 9 карточек по теме с одним словом на каждом листе, смешивает и раскладывает, как в известной детской игре «крестики-нолики». Участники группы составляют предложения, используя три слова, расположенных в любом ряду по вертикали, горизонтали и диагонали. </w:t>
      </w:r>
    </w:p>
    <w:p w:rsidR="00D277B3" w:rsidRPr="007D0A5A" w:rsidRDefault="009B03EA">
      <w:pPr>
        <w:spacing w:after="238"/>
        <w:ind w:left="-15"/>
      </w:pPr>
      <w:r w:rsidRPr="007D0A5A">
        <w:t xml:space="preserve">Приемы «Черный ящик» и «Интрига» использую на этапах целеполагания и рефлексии. Проведение приемов сочетается с логическими заданиями и проблемной постановкой вопроса. </w:t>
      </w:r>
    </w:p>
    <w:p w:rsidR="00D277B3" w:rsidRPr="007D0A5A" w:rsidRDefault="007D0A5A">
      <w:pPr>
        <w:spacing w:after="199" w:line="275" w:lineRule="auto"/>
        <w:ind w:left="-15" w:right="-14"/>
        <w:jc w:val="left"/>
      </w:pPr>
      <w:r w:rsidRPr="007D0A5A">
        <w:t xml:space="preserve">Прием </w:t>
      </w:r>
      <w:r w:rsidR="009B03EA" w:rsidRPr="007D0A5A">
        <w:t xml:space="preserve">«Дерево </w:t>
      </w:r>
      <w:r w:rsidR="009B03EA" w:rsidRPr="007D0A5A">
        <w:tab/>
        <w:t xml:space="preserve">решений» </w:t>
      </w:r>
      <w:r w:rsidR="009B03EA" w:rsidRPr="007D0A5A">
        <w:tab/>
        <w:t xml:space="preserve">используется </w:t>
      </w:r>
      <w:r w:rsidR="009B03EA" w:rsidRPr="007D0A5A">
        <w:tab/>
        <w:t xml:space="preserve">для </w:t>
      </w:r>
      <w:r w:rsidR="009B03EA" w:rsidRPr="007D0A5A">
        <w:tab/>
        <w:t xml:space="preserve">выполнения </w:t>
      </w:r>
      <w:r w:rsidR="009B03EA" w:rsidRPr="007D0A5A">
        <w:tab/>
        <w:t xml:space="preserve">заданий </w:t>
      </w:r>
      <w:r w:rsidR="009B03EA" w:rsidRPr="007D0A5A">
        <w:tab/>
        <w:t xml:space="preserve">по классификации, например товаров и услуг, или принятию решений. Строится вершиной вниз. </w:t>
      </w:r>
    </w:p>
    <w:p w:rsidR="00D277B3" w:rsidRDefault="009B03EA">
      <w:pPr>
        <w:ind w:left="-15"/>
      </w:pPr>
      <w:r w:rsidRPr="007D0A5A">
        <w:t xml:space="preserve">Метод «Мини-исследование» используется дл я вовлечения школьников в реальную жизнь. Любое исследование предполагает цели, сбор, обработку и анализ информации,  оценку полученных знаний. </w:t>
      </w:r>
    </w:p>
    <w:p w:rsidR="00B1375C" w:rsidRPr="007D0A5A" w:rsidRDefault="00B1375C">
      <w:pPr>
        <w:ind w:left="-15"/>
      </w:pPr>
    </w:p>
    <w:p w:rsidR="00D277B3" w:rsidRPr="007D0A5A" w:rsidRDefault="009B03EA">
      <w:pPr>
        <w:spacing w:after="214" w:line="259" w:lineRule="auto"/>
        <w:ind w:left="859" w:right="5" w:hanging="10"/>
        <w:jc w:val="center"/>
      </w:pPr>
      <w:r w:rsidRPr="007D0A5A">
        <w:lastRenderedPageBreak/>
        <w:t xml:space="preserve">Содержание программы курса </w:t>
      </w:r>
    </w:p>
    <w:p w:rsidR="00D277B3" w:rsidRPr="007D0A5A" w:rsidRDefault="007D0A5A">
      <w:pPr>
        <w:pStyle w:val="1"/>
        <w:ind w:left="1029" w:right="0" w:hanging="180"/>
        <w:rPr>
          <w:b w:val="0"/>
          <w:i w:val="0"/>
        </w:rPr>
      </w:pPr>
      <w:r w:rsidRPr="007D0A5A">
        <w:rPr>
          <w:b w:val="0"/>
          <w:i w:val="0"/>
        </w:rPr>
        <w:t xml:space="preserve">класс </w:t>
      </w:r>
      <w:r w:rsidR="009B03EA" w:rsidRPr="007D0A5A">
        <w:rPr>
          <w:b w:val="0"/>
          <w:i w:val="0"/>
        </w:rPr>
        <w:t xml:space="preserve"> </w:t>
      </w:r>
    </w:p>
    <w:p w:rsidR="00D277B3" w:rsidRPr="007D0A5A" w:rsidRDefault="00D277B3">
      <w:pPr>
        <w:spacing w:after="0"/>
        <w:ind w:left="-15"/>
      </w:pPr>
    </w:p>
    <w:tbl>
      <w:tblPr>
        <w:tblStyle w:val="TableGrid"/>
        <w:tblW w:w="9355" w:type="dxa"/>
        <w:tblInd w:w="0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1087"/>
        <w:gridCol w:w="1733"/>
        <w:gridCol w:w="1291"/>
        <w:gridCol w:w="2551"/>
        <w:gridCol w:w="2693"/>
      </w:tblGrid>
      <w:tr w:rsidR="00D277B3" w:rsidRPr="007D0A5A">
        <w:trPr>
          <w:trHeight w:val="11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6" w:line="259" w:lineRule="auto"/>
              <w:ind w:right="90" w:firstLine="0"/>
              <w:jc w:val="center"/>
            </w:pPr>
            <w:r w:rsidRPr="007D0A5A">
              <w:t xml:space="preserve">№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занятия п/п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17" w:firstLine="0"/>
              <w:jc w:val="left"/>
            </w:pPr>
            <w:r w:rsidRPr="007D0A5A">
              <w:t xml:space="preserve">Тема занятия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Количест во часов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Форма проведения занятия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88" w:firstLine="0"/>
              <w:jc w:val="center"/>
            </w:pPr>
            <w:r w:rsidRPr="007D0A5A">
              <w:t xml:space="preserve">Содержание </w:t>
            </w:r>
          </w:p>
        </w:tc>
      </w:tr>
      <w:tr w:rsidR="00D277B3" w:rsidRPr="007D0A5A">
        <w:trPr>
          <w:trHeight w:val="2693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1.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56" w:firstLine="0"/>
              <w:jc w:val="left"/>
            </w:pPr>
            <w:r w:rsidRPr="007D0A5A">
              <w:t xml:space="preserve">Тайна монет. Какими деньги были в прошлом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201" w:line="274" w:lineRule="auto"/>
              <w:ind w:left="2" w:firstLine="0"/>
              <w:jc w:val="left"/>
            </w:pPr>
            <w:r w:rsidRPr="007D0A5A">
              <w:t xml:space="preserve">Обсуждение, исследовательская деятельность, работа в парах; прием «Черный ящик», прием «До» и «После» </w:t>
            </w:r>
          </w:p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38" w:lineRule="auto"/>
              <w:ind w:left="3" w:firstLine="0"/>
              <w:jc w:val="left"/>
            </w:pPr>
            <w:r w:rsidRPr="007D0A5A">
              <w:t xml:space="preserve">Появление обмена товарами. Проблемы такого обмена. </w:t>
            </w:r>
          </w:p>
          <w:p w:rsidR="00D277B3" w:rsidRPr="007D0A5A" w:rsidRDefault="009B03EA">
            <w:pPr>
              <w:spacing w:after="0" w:line="238" w:lineRule="auto"/>
              <w:ind w:left="3" w:firstLine="0"/>
              <w:jc w:val="left"/>
            </w:pPr>
            <w:r w:rsidRPr="007D0A5A">
              <w:t xml:space="preserve">Появление монет. Зачем они нужны. </w:t>
            </w:r>
          </w:p>
          <w:p w:rsidR="00D277B3" w:rsidRPr="007D0A5A" w:rsidRDefault="009B03EA">
            <w:pPr>
              <w:spacing w:after="0" w:line="238" w:lineRule="auto"/>
              <w:ind w:left="3" w:firstLine="0"/>
            </w:pPr>
            <w:r w:rsidRPr="007D0A5A">
              <w:t xml:space="preserve">Происхождение слов «монета», «рубль», </w:t>
            </w:r>
          </w:p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«копейка», «деньги». </w:t>
            </w:r>
          </w:p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Современные деньги. </w:t>
            </w:r>
          </w:p>
        </w:tc>
      </w:tr>
      <w:tr w:rsidR="00D277B3" w:rsidRPr="007D0A5A">
        <w:trPr>
          <w:trHeight w:val="314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2.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73" w:lineRule="auto"/>
              <w:ind w:firstLine="0"/>
              <w:jc w:val="left"/>
            </w:pPr>
            <w:r w:rsidRPr="007D0A5A">
              <w:t xml:space="preserve">Почему люди трудятся?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Проект «Профессии в моей семье».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202" w:line="273" w:lineRule="auto"/>
              <w:ind w:left="3" w:firstLine="0"/>
              <w:jc w:val="left"/>
            </w:pPr>
            <w:r w:rsidRPr="007D0A5A">
              <w:t xml:space="preserve">Ситуационная игра, обсуждение, работа в группах; </w:t>
            </w:r>
          </w:p>
          <w:p w:rsidR="00D277B3" w:rsidRPr="007D0A5A" w:rsidRDefault="009B03EA">
            <w:pPr>
              <w:spacing w:after="199" w:line="273" w:lineRule="auto"/>
              <w:ind w:left="3" w:firstLine="0"/>
              <w:jc w:val="left"/>
            </w:pPr>
            <w:r w:rsidRPr="007D0A5A">
              <w:t xml:space="preserve">прием «Перемешай класс» </w:t>
            </w:r>
          </w:p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защита проектов «Профессии моих родителей»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70" w:firstLine="0"/>
              <w:jc w:val="left"/>
            </w:pPr>
            <w:r w:rsidRPr="007D0A5A">
              <w:t xml:space="preserve">Что такое «Труд». Стоимость труда человека. Какие бывают профессии. Размер заработной платы зависит от профессии. Выбор профессии в условиях труда. </w:t>
            </w:r>
          </w:p>
        </w:tc>
      </w:tr>
      <w:tr w:rsidR="00D277B3" w:rsidRPr="007D0A5A">
        <w:trPr>
          <w:trHeight w:val="360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3.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Что такое потребность? Как деньги попадают в кошелек?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175" w:firstLine="0"/>
            </w:pPr>
            <w:r w:rsidRPr="007D0A5A">
              <w:t xml:space="preserve">Дискуссионный клуб; приемы «Дерево решений», «Интрига»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Что такое </w:t>
            </w:r>
          </w:p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>«Потребность». Какие бывают потребности. Источники удовлетворения потребностей. Почему все потребности нельзя удовлетворить. Виды потребностей. Мои желания и потребности. Деньги можно получить в наследство, выиграть в лотерею или найти клад.</w:t>
            </w:r>
          </w:p>
        </w:tc>
      </w:tr>
      <w:tr w:rsidR="00D277B3" w:rsidRPr="007D0A5A">
        <w:trPr>
          <w:trHeight w:val="151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98" w:line="239" w:lineRule="auto"/>
              <w:ind w:left="2" w:firstLine="0"/>
              <w:jc w:val="left"/>
            </w:pPr>
            <w:r w:rsidRPr="007D0A5A">
              <w:t xml:space="preserve">Заработная плата человека – основной источник дохода. </w:t>
            </w:r>
          </w:p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 </w:t>
            </w:r>
          </w:p>
        </w:tc>
      </w:tr>
      <w:tr w:rsidR="00D277B3" w:rsidRPr="007D0A5A">
        <w:trPr>
          <w:trHeight w:val="497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4.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Роль денег в нашей жизни.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218" w:line="259" w:lineRule="auto"/>
              <w:ind w:left="2" w:firstLine="0"/>
              <w:jc w:val="left"/>
            </w:pPr>
            <w:r w:rsidRPr="007D0A5A">
              <w:t xml:space="preserve">Деловая игра </w:t>
            </w:r>
          </w:p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Прием «Карусель»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Деньги необходимы людям для получения товара и услуг.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обманным путем отбирают у людей </w:t>
            </w:r>
            <w:r w:rsidR="00B1375C" w:rsidRPr="007D0A5A">
              <w:t xml:space="preserve">деньги. </w:t>
            </w:r>
          </w:p>
        </w:tc>
      </w:tr>
      <w:tr w:rsidR="00D277B3" w:rsidRPr="007D0A5A">
        <w:trPr>
          <w:trHeight w:val="37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5.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19" w:firstLine="0"/>
              <w:jc w:val="left"/>
            </w:pPr>
            <w:r w:rsidRPr="007D0A5A">
              <w:t xml:space="preserve">Товар и услуги.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83" w:firstLine="0"/>
              <w:jc w:val="left"/>
            </w:pPr>
            <w:r w:rsidRPr="007D0A5A">
              <w:t xml:space="preserve">Обсуждение, сюжетно-ролевая игра, групповая работа «Крестики и нолики»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96" w:line="239" w:lineRule="auto"/>
              <w:ind w:left="21" w:right="-6" w:firstLine="0"/>
              <w:jc w:val="left"/>
            </w:pPr>
            <w:r w:rsidRPr="007D0A5A">
              <w:t xml:space="preserve">Что такое «Товар», «Услуги». Какие бывают товары и услуги. Где можно приобрести товар и услуги. </w:t>
            </w:r>
          </w:p>
          <w:p w:rsidR="00D277B3" w:rsidRPr="007D0A5A" w:rsidRDefault="009B03EA">
            <w:pPr>
              <w:spacing w:after="0" w:line="259" w:lineRule="auto"/>
              <w:ind w:left="22" w:firstLine="0"/>
              <w:jc w:val="left"/>
            </w:pPr>
            <w:r w:rsidRPr="007D0A5A">
              <w:t xml:space="preserve">Качественные и некачественные товары. Штрих-код на товаре. Значение. </w:t>
            </w:r>
            <w:r w:rsidR="00E07627" w:rsidRPr="007D0A5A">
              <w:t>Жилищно-коммунальные</w:t>
            </w:r>
            <w:r w:rsidRPr="007D0A5A">
              <w:t xml:space="preserve"> услуги. Розничные банковские услуги. </w:t>
            </w:r>
          </w:p>
        </w:tc>
      </w:tr>
      <w:tr w:rsidR="00D277B3" w:rsidRPr="007D0A5A">
        <w:trPr>
          <w:trHeight w:val="211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6.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7" w:firstLine="0"/>
              <w:jc w:val="left"/>
            </w:pPr>
            <w:r w:rsidRPr="007D0A5A">
              <w:t xml:space="preserve">Итоговое занятие «Мы идем в магазин. «Умные» покупки».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26" w:firstLine="0"/>
              <w:jc w:val="left"/>
            </w:pPr>
            <w:r w:rsidRPr="007D0A5A">
              <w:t xml:space="preserve">Сюжетно-ролевая игра, групповая работа.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36" w:firstLine="0"/>
              <w:jc w:val="left"/>
            </w:pPr>
            <w:r w:rsidRPr="007D0A5A">
              <w:t xml:space="preserve">Покупка. Продажа. Что такое «Умные покупки». Что можно купить в магазине. Как выбирать товар. </w:t>
            </w:r>
          </w:p>
        </w:tc>
      </w:tr>
    </w:tbl>
    <w:p w:rsidR="00D277B3" w:rsidRPr="007D0A5A" w:rsidRDefault="009B03EA">
      <w:pPr>
        <w:spacing w:after="218" w:line="259" w:lineRule="auto"/>
        <w:ind w:left="4819" w:firstLine="0"/>
      </w:pPr>
      <w:r w:rsidRPr="007D0A5A">
        <w:t xml:space="preserve"> </w:t>
      </w:r>
    </w:p>
    <w:p w:rsidR="00D277B3" w:rsidRPr="007D0A5A" w:rsidRDefault="009B03EA">
      <w:pPr>
        <w:spacing w:after="216" w:line="259" w:lineRule="auto"/>
        <w:ind w:left="4819" w:firstLine="0"/>
      </w:pPr>
      <w:r w:rsidRPr="007D0A5A">
        <w:t xml:space="preserve"> </w:t>
      </w:r>
    </w:p>
    <w:p w:rsidR="00D277B3" w:rsidRPr="007D0A5A" w:rsidRDefault="009B03EA">
      <w:pPr>
        <w:spacing w:after="0" w:line="259" w:lineRule="auto"/>
        <w:ind w:left="4819" w:firstLine="0"/>
      </w:pPr>
      <w:r w:rsidRPr="007D0A5A">
        <w:lastRenderedPageBreak/>
        <w:t xml:space="preserve"> </w:t>
      </w:r>
    </w:p>
    <w:p w:rsidR="00D277B3" w:rsidRPr="007D0A5A" w:rsidRDefault="007D0A5A">
      <w:pPr>
        <w:pStyle w:val="1"/>
        <w:spacing w:after="0" w:line="264" w:lineRule="auto"/>
        <w:ind w:left="3742" w:right="1546" w:hanging="180"/>
        <w:jc w:val="left"/>
        <w:rPr>
          <w:b w:val="0"/>
          <w:i w:val="0"/>
        </w:rPr>
      </w:pPr>
      <w:r w:rsidRPr="007D0A5A">
        <w:rPr>
          <w:b w:val="0"/>
          <w:i w:val="0"/>
        </w:rPr>
        <w:t xml:space="preserve">класс </w:t>
      </w:r>
      <w:r w:rsidR="009B03EA" w:rsidRPr="007D0A5A">
        <w:rPr>
          <w:b w:val="0"/>
          <w:i w:val="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5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012"/>
        <w:gridCol w:w="1809"/>
        <w:gridCol w:w="1367"/>
        <w:gridCol w:w="2526"/>
        <w:gridCol w:w="2641"/>
      </w:tblGrid>
      <w:tr w:rsidR="00D277B3" w:rsidRPr="007D0A5A">
        <w:trPr>
          <w:trHeight w:val="116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6" w:line="259" w:lineRule="auto"/>
              <w:ind w:right="52" w:firstLine="0"/>
              <w:jc w:val="center"/>
            </w:pPr>
            <w:r w:rsidRPr="007D0A5A">
              <w:t xml:space="preserve">№ </w:t>
            </w:r>
          </w:p>
          <w:p w:rsidR="00D277B3" w:rsidRPr="007D0A5A" w:rsidRDefault="00B1375C">
            <w:pPr>
              <w:spacing w:after="0" w:line="259" w:lineRule="auto"/>
              <w:ind w:right="13" w:firstLine="0"/>
              <w:jc w:val="center"/>
            </w:pPr>
            <w:r w:rsidRPr="007D0A5A">
              <w:t>занятия</w:t>
            </w:r>
            <w:r>
              <w:t xml:space="preserve"> </w:t>
            </w:r>
            <w:r w:rsidR="009B03EA" w:rsidRPr="007D0A5A">
              <w:t xml:space="preserve">п/п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63" w:firstLine="0"/>
              <w:jc w:val="left"/>
            </w:pPr>
            <w:r w:rsidRPr="007D0A5A">
              <w:t xml:space="preserve">Тема занятия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B1375C">
            <w:pPr>
              <w:spacing w:after="0" w:line="259" w:lineRule="auto"/>
              <w:ind w:firstLine="0"/>
              <w:jc w:val="center"/>
            </w:pPr>
            <w:r w:rsidRPr="007D0A5A">
              <w:t>Количество</w:t>
            </w:r>
            <w:r w:rsidR="009B03EA" w:rsidRPr="007D0A5A">
              <w:t xml:space="preserve"> во часов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Форма проведения занятия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49" w:firstLine="0"/>
              <w:jc w:val="center"/>
            </w:pPr>
            <w:r w:rsidRPr="007D0A5A">
              <w:t xml:space="preserve">Содержание </w:t>
            </w:r>
          </w:p>
        </w:tc>
      </w:tr>
      <w:tr w:rsidR="00D277B3" w:rsidRPr="007D0A5A">
        <w:trPr>
          <w:trHeight w:val="453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1.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>Бумажные деньги, безналичные. Фальшивые деньги</w:t>
            </w:r>
            <w:r w:rsidRPr="007D0A5A">
              <w:rPr>
                <w:color w:val="C00000"/>
              </w:rPr>
              <w:t>.</w:t>
            </w:r>
            <w:r w:rsidRPr="007D0A5A">
              <w:rPr>
                <w:color w:val="0065FF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201" w:line="274" w:lineRule="auto"/>
              <w:ind w:left="3" w:right="198" w:firstLine="0"/>
            </w:pPr>
            <w:r w:rsidRPr="007D0A5A">
              <w:t xml:space="preserve">Обсуждение, ситуационная игра; приемы «Варежки» и «До» и «После» </w:t>
            </w:r>
          </w:p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74" w:lineRule="auto"/>
              <w:ind w:left="3" w:right="22" w:firstLine="0"/>
              <w:jc w:val="left"/>
            </w:pPr>
            <w:r w:rsidRPr="007D0A5A">
              <w:t xml:space="preserve">Изобретение бумажных денег. Ассигнации. Появление безналичных денег. </w:t>
            </w:r>
          </w:p>
          <w:p w:rsidR="00D277B3" w:rsidRPr="007D0A5A" w:rsidRDefault="009B03EA">
            <w:pPr>
              <w:spacing w:after="19" w:line="259" w:lineRule="auto"/>
              <w:ind w:left="3" w:firstLine="0"/>
              <w:jc w:val="left"/>
            </w:pPr>
            <w:r w:rsidRPr="007D0A5A">
              <w:t xml:space="preserve">Функции Банкоматов. </w:t>
            </w:r>
          </w:p>
          <w:p w:rsidR="00D277B3" w:rsidRPr="007D0A5A" w:rsidRDefault="009B03EA">
            <w:pPr>
              <w:spacing w:after="16" w:line="259" w:lineRule="auto"/>
              <w:ind w:left="3" w:firstLine="0"/>
              <w:jc w:val="left"/>
            </w:pPr>
            <w:r w:rsidRPr="007D0A5A">
              <w:t xml:space="preserve">Банковские карты. </w:t>
            </w:r>
          </w:p>
          <w:p w:rsidR="00D277B3" w:rsidRPr="007D0A5A" w:rsidRDefault="009B03EA">
            <w:pPr>
              <w:spacing w:after="202" w:line="273" w:lineRule="auto"/>
              <w:ind w:left="3" w:right="170" w:firstLine="0"/>
            </w:pPr>
            <w:r w:rsidRPr="007D0A5A">
              <w:t xml:space="preserve">Банковские счета. Проведение безналичных расчетов. </w:t>
            </w:r>
          </w:p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Что такое «Фальшивые деньги». Кто такие мошенники. Борьба с ними. </w:t>
            </w:r>
          </w:p>
        </w:tc>
      </w:tr>
      <w:tr w:rsidR="00D277B3" w:rsidRPr="007D0A5A">
        <w:trPr>
          <w:trHeight w:val="148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2.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Современные деньги России и других стран.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right="60" w:firstLine="0"/>
            </w:pPr>
            <w:r w:rsidRPr="007D0A5A">
              <w:t xml:space="preserve">Обсуждение, исследовательская деятельность, работа в парах «Углы»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29" w:firstLine="0"/>
              <w:jc w:val="left"/>
            </w:pPr>
            <w:r w:rsidRPr="007D0A5A">
              <w:t xml:space="preserve">Деньги и страны. Где и как хранятся деньги. Денежные знаки разных государств. </w:t>
            </w:r>
          </w:p>
        </w:tc>
      </w:tr>
      <w:tr w:rsidR="00D277B3" w:rsidRPr="007D0A5A">
        <w:trPr>
          <w:trHeight w:val="147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3.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Доходы и расходы: чего больше?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Обсуждение, образноролевая игра, упражнение «Дерево решений»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Секреты разумных расходов. Что такое источник дохода. </w:t>
            </w:r>
          </w:p>
        </w:tc>
      </w:tr>
      <w:tr w:rsidR="00D277B3" w:rsidRPr="007D0A5A">
        <w:trPr>
          <w:trHeight w:val="243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4.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74" w:lineRule="auto"/>
              <w:ind w:firstLine="0"/>
              <w:jc w:val="left"/>
            </w:pPr>
            <w:r w:rsidRPr="007D0A5A">
              <w:t xml:space="preserve">Как составить личный бюджет.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Бюджет семьи.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74" w:lineRule="auto"/>
              <w:ind w:left="3" w:firstLine="0"/>
              <w:jc w:val="left"/>
            </w:pPr>
            <w:r w:rsidRPr="007D0A5A">
              <w:t xml:space="preserve">Образно-ролевая и сюжетно-ролевая игры, прием </w:t>
            </w:r>
          </w:p>
          <w:p w:rsidR="00D277B3" w:rsidRPr="007D0A5A" w:rsidRDefault="009B03EA">
            <w:pPr>
              <w:spacing w:after="218" w:line="259" w:lineRule="auto"/>
              <w:ind w:left="3" w:firstLine="0"/>
              <w:jc w:val="left"/>
            </w:pPr>
            <w:r w:rsidRPr="007D0A5A">
              <w:t xml:space="preserve">«Перемешай класс», </w:t>
            </w:r>
          </w:p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7" w:firstLine="0"/>
              <w:jc w:val="left"/>
            </w:pPr>
            <w:r w:rsidRPr="007D0A5A">
              <w:t xml:space="preserve">Что такое бюджет. Основы распределения бюджета. Основные статьи доходов и расходов семьи. Налоги. Виды бюджетов. </w:t>
            </w:r>
          </w:p>
        </w:tc>
      </w:tr>
      <w:tr w:rsidR="00D277B3" w:rsidRPr="007D0A5A">
        <w:trPr>
          <w:trHeight w:val="136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5.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9" w:line="259" w:lineRule="auto"/>
              <w:ind w:firstLine="0"/>
              <w:jc w:val="left"/>
            </w:pPr>
            <w:r w:rsidRPr="007D0A5A">
              <w:t xml:space="preserve">Что? Где? </w:t>
            </w:r>
          </w:p>
          <w:p w:rsidR="00D277B3" w:rsidRPr="007D0A5A" w:rsidRDefault="009B03EA">
            <w:pPr>
              <w:spacing w:after="216" w:line="259" w:lineRule="auto"/>
              <w:ind w:firstLine="0"/>
            </w:pPr>
            <w:r w:rsidRPr="007D0A5A">
              <w:t xml:space="preserve">Сколько стоит?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218" w:line="259" w:lineRule="auto"/>
              <w:ind w:left="3" w:firstLine="0"/>
              <w:jc w:val="left"/>
            </w:pPr>
            <w:r w:rsidRPr="007D0A5A">
              <w:t xml:space="preserve">Дискуссионный клуб, </w:t>
            </w:r>
          </w:p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Прием «Черный ящик»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Торговые точки(магазин, супермаркет, рынок) </w:t>
            </w:r>
          </w:p>
        </w:tc>
      </w:tr>
      <w:tr w:rsidR="00D277B3" w:rsidRPr="007D0A5A">
        <w:trPr>
          <w:trHeight w:val="96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lastRenderedPageBreak/>
              <w:t>6.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Рекламируем товары 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Обсуждение, сюжетно-ролевая </w:t>
            </w:r>
            <w:r w:rsidR="00B1375C" w:rsidRPr="007D0A5A">
              <w:t>игры, прием</w:t>
            </w:r>
            <w:r w:rsidRPr="007D0A5A">
              <w:t xml:space="preserve"> «Дерево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Зачем нужна реклама. Роль рекламы. Реклама как источник </w:t>
            </w:r>
          </w:p>
        </w:tc>
      </w:tr>
      <w:tr w:rsidR="00D277B3" w:rsidRPr="007D0A5A">
        <w:trPr>
          <w:trHeight w:val="275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услуги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решений»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информации о различных товарах и услугах. Нужны ли нам на самом деле товары, которые рекламируются. Качество таких товаров и услуг. </w:t>
            </w:r>
          </w:p>
        </w:tc>
      </w:tr>
      <w:tr w:rsidR="00D277B3" w:rsidRPr="007D0A5A">
        <w:trPr>
          <w:trHeight w:val="199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7.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74" w:lineRule="auto"/>
              <w:ind w:firstLine="0"/>
              <w:jc w:val="left"/>
            </w:pPr>
            <w:r w:rsidRPr="007D0A5A">
              <w:t>Итоговое занятие</w:t>
            </w:r>
            <w:r w:rsidRPr="007D0A5A">
              <w:rPr>
                <w:color w:val="0065FF"/>
              </w:rPr>
              <w:t xml:space="preserve"> </w:t>
            </w:r>
            <w:r w:rsidRPr="007D0A5A">
              <w:t xml:space="preserve">«Продаем. </w:t>
            </w:r>
          </w:p>
          <w:p w:rsidR="00D277B3" w:rsidRPr="007D0A5A" w:rsidRDefault="009B03EA">
            <w:pPr>
              <w:spacing w:after="216" w:line="259" w:lineRule="auto"/>
              <w:ind w:firstLine="0"/>
              <w:jc w:val="left"/>
            </w:pPr>
            <w:r w:rsidRPr="007D0A5A">
              <w:t xml:space="preserve">Покупаем». 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Сюжетно-ролевая игра, групповая работа. Экскурсия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98" w:line="274" w:lineRule="auto"/>
              <w:ind w:left="2" w:firstLine="0"/>
              <w:jc w:val="left"/>
            </w:pPr>
            <w:r w:rsidRPr="007D0A5A">
              <w:t xml:space="preserve">Что можно купить в магазине. Как выбирать товар. </w:t>
            </w:r>
          </w:p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Экскурсия в магазин </w:t>
            </w:r>
          </w:p>
        </w:tc>
      </w:tr>
    </w:tbl>
    <w:p w:rsidR="00D277B3" w:rsidRPr="007D0A5A" w:rsidRDefault="009B03EA">
      <w:pPr>
        <w:spacing w:after="218" w:line="259" w:lineRule="auto"/>
        <w:ind w:firstLine="0"/>
        <w:jc w:val="left"/>
      </w:pPr>
      <w:r w:rsidRPr="007D0A5A">
        <w:t xml:space="preserve"> </w:t>
      </w:r>
    </w:p>
    <w:p w:rsidR="00D277B3" w:rsidRPr="007D0A5A" w:rsidRDefault="009B03EA">
      <w:pPr>
        <w:spacing w:after="254" w:line="259" w:lineRule="auto"/>
        <w:ind w:left="57" w:firstLine="0"/>
        <w:jc w:val="center"/>
      </w:pPr>
      <w:r w:rsidRPr="007D0A5A">
        <w:rPr>
          <w:color w:val="0000FF"/>
        </w:rPr>
        <w:t xml:space="preserve"> </w:t>
      </w:r>
    </w:p>
    <w:p w:rsidR="00D277B3" w:rsidRPr="007D0A5A" w:rsidRDefault="007D0A5A">
      <w:pPr>
        <w:numPr>
          <w:ilvl w:val="0"/>
          <w:numId w:val="3"/>
        </w:numPr>
        <w:spacing w:after="0" w:line="259" w:lineRule="auto"/>
        <w:ind w:right="3552" w:hanging="180"/>
        <w:jc w:val="right"/>
      </w:pPr>
      <w:r w:rsidRPr="007D0A5A">
        <w:t>класс</w:t>
      </w:r>
    </w:p>
    <w:tbl>
      <w:tblPr>
        <w:tblStyle w:val="TableGrid"/>
        <w:tblW w:w="9355" w:type="dxa"/>
        <w:tblInd w:w="0" w:type="dxa"/>
        <w:tblCellMar>
          <w:top w:w="5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1015"/>
        <w:gridCol w:w="1913"/>
        <w:gridCol w:w="1183"/>
        <w:gridCol w:w="2551"/>
        <w:gridCol w:w="2693"/>
      </w:tblGrid>
      <w:tr w:rsidR="00D277B3" w:rsidRPr="007D0A5A">
        <w:trPr>
          <w:trHeight w:val="116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6" w:line="259" w:lineRule="auto"/>
              <w:ind w:left="4" w:firstLine="0"/>
              <w:jc w:val="center"/>
            </w:pPr>
            <w:r w:rsidRPr="007D0A5A">
              <w:t xml:space="preserve">№ </w:t>
            </w:r>
          </w:p>
          <w:p w:rsidR="00D277B3" w:rsidRPr="007D0A5A" w:rsidRDefault="00B1375C">
            <w:pPr>
              <w:spacing w:after="0" w:line="259" w:lineRule="auto"/>
              <w:ind w:firstLine="0"/>
              <w:jc w:val="center"/>
            </w:pPr>
            <w:r w:rsidRPr="007D0A5A">
              <w:t>занятия</w:t>
            </w:r>
            <w:r>
              <w:t xml:space="preserve"> </w:t>
            </w:r>
            <w:r w:rsidR="009B03EA" w:rsidRPr="007D0A5A">
              <w:t xml:space="preserve">п/п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108" w:firstLine="0"/>
              <w:jc w:val="left"/>
            </w:pPr>
            <w:r w:rsidRPr="007D0A5A">
              <w:t xml:space="preserve">Тема занятия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5" w:hanging="5"/>
              <w:jc w:val="center"/>
            </w:pPr>
            <w:r w:rsidRPr="007D0A5A">
              <w:t xml:space="preserve">Количес тво часов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Форма проведения занятия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6" w:firstLine="0"/>
              <w:jc w:val="center"/>
            </w:pPr>
            <w:r w:rsidRPr="007D0A5A">
              <w:t xml:space="preserve">Содержание </w:t>
            </w:r>
          </w:p>
        </w:tc>
      </w:tr>
      <w:tr w:rsidR="00D277B3" w:rsidRPr="007D0A5A">
        <w:trPr>
          <w:trHeight w:val="243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1.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Финансы, деньги. Защита от подделок.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98" w:line="274" w:lineRule="auto"/>
              <w:ind w:firstLine="0"/>
              <w:jc w:val="left"/>
            </w:pPr>
            <w:r w:rsidRPr="007D0A5A">
              <w:t xml:space="preserve">Образно-ролевая и сюжетно-ролевая игры, </w:t>
            </w:r>
          </w:p>
          <w:p w:rsidR="00D277B3" w:rsidRPr="007D0A5A" w:rsidRDefault="009B03EA">
            <w:pPr>
              <w:spacing w:after="16" w:line="259" w:lineRule="auto"/>
              <w:ind w:firstLine="0"/>
              <w:jc w:val="left"/>
            </w:pPr>
            <w:r w:rsidRPr="007D0A5A">
              <w:t xml:space="preserve">Приемы «Интрига»,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«До» и «После»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Что такое «Финансы». Свойства драгоценных металлов (ценность, прочность, делимость). Способы защиты от подделок бумажных денег </w:t>
            </w:r>
          </w:p>
        </w:tc>
      </w:tr>
      <w:tr w:rsidR="00D277B3" w:rsidRPr="007D0A5A">
        <w:trPr>
          <w:trHeight w:val="211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2.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Карманные деньги.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97" w:line="275" w:lineRule="auto"/>
              <w:ind w:firstLine="0"/>
            </w:pPr>
            <w:r w:rsidRPr="007D0A5A">
              <w:t xml:space="preserve">Дискуссионный клуб, прием «Углы»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166" w:firstLine="0"/>
            </w:pPr>
            <w:r w:rsidRPr="007D0A5A">
              <w:t xml:space="preserve">Что такое «карманные деньги». Зачем они нужны? Нужны ли карманные деньги школьнику начальных классов? </w:t>
            </w:r>
          </w:p>
        </w:tc>
      </w:tr>
      <w:tr w:rsidR="00D277B3" w:rsidRPr="007D0A5A">
        <w:trPr>
          <w:trHeight w:val="191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lastRenderedPageBreak/>
              <w:t>3.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98" w:line="274" w:lineRule="auto"/>
              <w:ind w:firstLine="0"/>
              <w:jc w:val="left"/>
            </w:pPr>
            <w:r w:rsidRPr="007D0A5A">
              <w:t xml:space="preserve">На что тратятся деньги. Бюджет семьи. 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Обсуждение, </w:t>
            </w:r>
            <w:r w:rsidR="00B1375C" w:rsidRPr="007D0A5A">
              <w:t>мини</w:t>
            </w:r>
            <w:r w:rsidR="00B1375C">
              <w:t>-</w:t>
            </w:r>
            <w:r w:rsidR="00B1375C" w:rsidRPr="007D0A5A">
              <w:t xml:space="preserve"> исследование</w:t>
            </w:r>
            <w:r w:rsidRPr="007D0A5A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Расходы бывают обязательными и необязательными. Для покупки мебели, бытовой техники, автомобиля чаще всего </w:t>
            </w:r>
          </w:p>
        </w:tc>
      </w:tr>
    </w:tbl>
    <w:p w:rsidR="00D277B3" w:rsidRPr="007D0A5A" w:rsidRDefault="00D277B3">
      <w:pPr>
        <w:spacing w:after="0" w:line="259" w:lineRule="auto"/>
        <w:ind w:left="-1133" w:right="287" w:firstLine="0"/>
        <w:jc w:val="left"/>
      </w:pPr>
    </w:p>
    <w:tbl>
      <w:tblPr>
        <w:tblStyle w:val="TableGrid"/>
        <w:tblW w:w="9355" w:type="dxa"/>
        <w:tblInd w:w="0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15"/>
        <w:gridCol w:w="1913"/>
        <w:gridCol w:w="1183"/>
        <w:gridCol w:w="2551"/>
        <w:gridCol w:w="2693"/>
      </w:tblGrid>
      <w:tr w:rsidR="00D277B3" w:rsidRPr="007D0A5A">
        <w:trPr>
          <w:trHeight w:val="275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приходится делать сбережения. Бюджет – план доходов и расходов. Структура семейного бюджета. Основы домашней бухгалтерии. Семейная экономика. </w:t>
            </w:r>
          </w:p>
        </w:tc>
      </w:tr>
      <w:tr w:rsidR="00D277B3" w:rsidRPr="007D0A5A">
        <w:trPr>
          <w:trHeight w:val="338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4.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49" w:firstLine="0"/>
              <w:jc w:val="left"/>
            </w:pPr>
            <w:r w:rsidRPr="007D0A5A">
              <w:t xml:space="preserve">Эти неуловимые деньги.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Сюжетно-ролевая игра, групповая работа, прием «Крестики и нолики»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11" w:firstLine="0"/>
              <w:jc w:val="left"/>
            </w:pPr>
            <w:r w:rsidRPr="007D0A5A">
              <w:t>Берегите деньги.</w:t>
            </w:r>
            <w:r w:rsidRPr="007D0A5A">
              <w:rPr>
                <w:color w:val="FF0000"/>
              </w:rPr>
              <w:t xml:space="preserve"> </w:t>
            </w:r>
            <w:r w:rsidRPr="007D0A5A">
              <w:t xml:space="preserve">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 </w:t>
            </w:r>
            <w:r w:rsidR="00B1375C" w:rsidRPr="007D0A5A">
              <w:t>Долги</w:t>
            </w:r>
            <w:r w:rsidR="00B1375C" w:rsidRPr="007D0A5A">
              <w:rPr>
                <w:color w:val="FF0000"/>
              </w:rPr>
              <w:t xml:space="preserve">.  </w:t>
            </w:r>
          </w:p>
        </w:tc>
      </w:tr>
      <w:tr w:rsidR="00D277B3" w:rsidRPr="007D0A5A">
        <w:trPr>
          <w:trHeight w:val="274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5.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rPr>
                <w:color w:val="0000FF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Приглашаем деньги в гости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144" w:firstLine="0"/>
            </w:pPr>
            <w:r w:rsidRPr="007D0A5A">
              <w:t xml:space="preserve">Обсуждение, работа в парах, прием «Дерево решений»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32" w:firstLine="0"/>
              <w:jc w:val="left"/>
            </w:pPr>
            <w:r w:rsidRPr="007D0A5A">
              <w:t xml:space="preserve">Сбережения. Что значит быть экономным. Когда расходы делают нас богаче. Сбережения, вложенные в </w:t>
            </w:r>
            <w:r w:rsidR="00B1375C" w:rsidRPr="007D0A5A">
              <w:t>банк или</w:t>
            </w:r>
            <w:r w:rsidRPr="007D0A5A">
              <w:t xml:space="preserve"> ценные бумаги, могут принести доход </w:t>
            </w:r>
          </w:p>
        </w:tc>
      </w:tr>
      <w:tr w:rsidR="00D277B3" w:rsidRPr="007D0A5A">
        <w:trPr>
          <w:trHeight w:val="477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lastRenderedPageBreak/>
              <w:t>6.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rPr>
                <w:color w:val="0000FF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Как управлять своими желаниями?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</w:pPr>
            <w:r w:rsidRPr="007D0A5A">
              <w:t xml:space="preserve">Дискуссионный клуб, прием «Карусель»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13" w:firstLine="0"/>
              <w:jc w:val="left"/>
            </w:pPr>
            <w:r w:rsidRPr="007D0A5A">
              <w:t xml:space="preserve">Необязательные расходы. Экономия. Безграничность человеческих желаний и невозможность исполнить все желания. Желания (потребности) членов семьи, которые удовлетворяются в первую очередь. Ценность желаний, направленных на других людей (из таких желаний рождаются открытия и </w:t>
            </w:r>
          </w:p>
        </w:tc>
      </w:tr>
      <w:tr w:rsidR="00D277B3" w:rsidRPr="007D0A5A">
        <w:trPr>
          <w:trHeight w:val="390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99" w:line="274" w:lineRule="auto"/>
              <w:ind w:left="2" w:firstLine="0"/>
              <w:jc w:val="left"/>
            </w:pPr>
            <w:r w:rsidRPr="007D0A5A">
              <w:t xml:space="preserve">изобретения). 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 </w:t>
            </w:r>
          </w:p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 </w:t>
            </w:r>
          </w:p>
        </w:tc>
      </w:tr>
      <w:tr w:rsidR="00D277B3" w:rsidRPr="007D0A5A">
        <w:trPr>
          <w:trHeight w:val="497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7.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rPr>
                <w:color w:val="0000FF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Итоговое занятие «Деньги любят счет. Идем за товаром».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firstLine="0"/>
              <w:jc w:val="left"/>
            </w:pPr>
            <w:r w:rsidRPr="007D0A5A"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552" w:firstLine="0"/>
            </w:pPr>
            <w:r w:rsidRPr="007D0A5A">
              <w:t xml:space="preserve">Сюжетно-ролевая игра «Магазин», групповая работа.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2" w:right="12" w:firstLine="0"/>
              <w:jc w:val="left"/>
            </w:pPr>
            <w:r w:rsidRPr="007D0A5A">
              <w:t xml:space="preserve">Деньги – средство для оплаты товаров и услуг. Цена товара показывает, сколько денег нужно заплатить, чтобы приобрести товар. Сдача – это разница между деньгами, которыми расплачивается покупатель и ценой, купленного товара. Как расплачиваться на кассе. О чем может рассказать </w:t>
            </w:r>
            <w:r w:rsidR="00B1375C" w:rsidRPr="007D0A5A">
              <w:t xml:space="preserve">чек. </w:t>
            </w:r>
          </w:p>
        </w:tc>
      </w:tr>
    </w:tbl>
    <w:p w:rsidR="00D277B3" w:rsidRPr="007D0A5A" w:rsidRDefault="009B03EA">
      <w:pPr>
        <w:spacing w:after="223" w:line="259" w:lineRule="auto"/>
        <w:ind w:firstLine="0"/>
        <w:jc w:val="left"/>
      </w:pPr>
      <w:r w:rsidRPr="007D0A5A">
        <w:rPr>
          <w:color w:val="0000FF"/>
        </w:rPr>
        <w:lastRenderedPageBreak/>
        <w:t xml:space="preserve"> </w:t>
      </w:r>
    </w:p>
    <w:p w:rsidR="00D277B3" w:rsidRPr="007D0A5A" w:rsidRDefault="007D0A5A">
      <w:pPr>
        <w:numPr>
          <w:ilvl w:val="0"/>
          <w:numId w:val="3"/>
        </w:numPr>
        <w:spacing w:after="0" w:line="259" w:lineRule="auto"/>
        <w:ind w:right="3552" w:hanging="180"/>
        <w:jc w:val="right"/>
      </w:pPr>
      <w:r w:rsidRPr="007D0A5A">
        <w:t>класс</w:t>
      </w:r>
    </w:p>
    <w:tbl>
      <w:tblPr>
        <w:tblStyle w:val="TableGrid"/>
        <w:tblW w:w="9355" w:type="dxa"/>
        <w:tblInd w:w="0" w:type="dxa"/>
        <w:tblCellMar>
          <w:top w:w="54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015"/>
        <w:gridCol w:w="1913"/>
        <w:gridCol w:w="1291"/>
        <w:gridCol w:w="2443"/>
        <w:gridCol w:w="2693"/>
      </w:tblGrid>
      <w:tr w:rsidR="00D277B3" w:rsidRPr="007D0A5A">
        <w:trPr>
          <w:trHeight w:val="11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6" w:line="259" w:lineRule="auto"/>
              <w:ind w:right="35" w:firstLine="0"/>
              <w:jc w:val="center"/>
            </w:pPr>
            <w:r w:rsidRPr="007D0A5A">
              <w:t xml:space="preserve">№ </w:t>
            </w:r>
          </w:p>
          <w:p w:rsidR="00D277B3" w:rsidRPr="007D0A5A" w:rsidRDefault="00B1375C">
            <w:pPr>
              <w:spacing w:after="0" w:line="259" w:lineRule="auto"/>
              <w:ind w:firstLine="0"/>
              <w:jc w:val="center"/>
            </w:pPr>
            <w:r w:rsidRPr="007D0A5A">
              <w:t>занятия</w:t>
            </w:r>
            <w:r>
              <w:t xml:space="preserve"> </w:t>
            </w:r>
            <w:r w:rsidR="009B03EA" w:rsidRPr="007D0A5A">
              <w:t xml:space="preserve"> п/п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108" w:firstLine="0"/>
              <w:jc w:val="left"/>
            </w:pPr>
            <w:r w:rsidRPr="007D0A5A">
              <w:t xml:space="preserve">Тема занятия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Количест во часов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Форма проведения занятия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33" w:firstLine="0"/>
              <w:jc w:val="center"/>
            </w:pPr>
            <w:r w:rsidRPr="007D0A5A">
              <w:t xml:space="preserve">Содержание </w:t>
            </w:r>
          </w:p>
        </w:tc>
      </w:tr>
      <w:tr w:rsidR="00D277B3" w:rsidRPr="007D0A5A">
        <w:trPr>
          <w:trHeight w:val="136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1.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202" w:line="273" w:lineRule="auto"/>
              <w:ind w:firstLine="0"/>
              <w:jc w:val="left"/>
            </w:pPr>
            <w:r w:rsidRPr="007D0A5A">
              <w:t xml:space="preserve">Сколько стоят деньги?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181" w:firstLine="0"/>
            </w:pPr>
            <w:r w:rsidRPr="007D0A5A">
              <w:t xml:space="preserve">Обсуждение, работа в парах, прием «Углы», «Варежки»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Валюта. Виды валют. Способы хранения валюты. Валютный курс. </w:t>
            </w:r>
          </w:p>
        </w:tc>
      </w:tr>
      <w:tr w:rsidR="00D277B3" w:rsidRPr="007D0A5A">
        <w:trPr>
          <w:trHeight w:val="1279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2.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14" w:firstLine="0"/>
              <w:jc w:val="left"/>
            </w:pPr>
            <w:r w:rsidRPr="007D0A5A">
              <w:t xml:space="preserve">Люди и деньги – кто кому служит?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22" w:firstLine="0"/>
              <w:jc w:val="left"/>
            </w:pPr>
            <w:r w:rsidRPr="007D0A5A">
              <w:t xml:space="preserve">Дискуссионный клуб, прием «Дерево решений»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Банк как место сбережения и накопления денег. Хранение и вклад денег </w:t>
            </w:r>
          </w:p>
        </w:tc>
      </w:tr>
    </w:tbl>
    <w:p w:rsidR="00D277B3" w:rsidRPr="007D0A5A" w:rsidRDefault="00D277B3">
      <w:pPr>
        <w:spacing w:after="0" w:line="259" w:lineRule="auto"/>
        <w:ind w:left="-1133" w:right="287" w:firstLine="0"/>
        <w:jc w:val="left"/>
      </w:pPr>
    </w:p>
    <w:tbl>
      <w:tblPr>
        <w:tblStyle w:val="TableGrid"/>
        <w:tblW w:w="9355" w:type="dxa"/>
        <w:tblInd w:w="0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15"/>
        <w:gridCol w:w="1913"/>
        <w:gridCol w:w="1291"/>
        <w:gridCol w:w="2443"/>
        <w:gridCol w:w="2693"/>
      </w:tblGrid>
      <w:tr w:rsidR="00D277B3" w:rsidRPr="007D0A5A">
        <w:trPr>
          <w:trHeight w:val="326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D277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216" w:line="259" w:lineRule="auto"/>
              <w:ind w:left="3" w:firstLine="0"/>
              <w:jc w:val="left"/>
            </w:pPr>
            <w:r w:rsidRPr="007D0A5A">
              <w:t xml:space="preserve">в банке. </w:t>
            </w:r>
          </w:p>
          <w:p w:rsidR="00D277B3" w:rsidRPr="007D0A5A" w:rsidRDefault="009B03EA">
            <w:pPr>
              <w:spacing w:after="0" w:line="259" w:lineRule="auto"/>
              <w:ind w:left="3" w:right="6" w:firstLine="0"/>
              <w:jc w:val="left"/>
            </w:pPr>
            <w:r w:rsidRPr="007D0A5A">
              <w:t xml:space="preserve">Кредит — это денежные средства, которые люди берут у банка в долг на определённый период с уплатой процентов банку за пользование кредитом. </w:t>
            </w:r>
          </w:p>
        </w:tc>
      </w:tr>
      <w:tr w:rsidR="00D277B3" w:rsidRPr="007D0A5A">
        <w:trPr>
          <w:trHeight w:val="338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3.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Страховые компании и страховые услуги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202" w:line="273" w:lineRule="auto"/>
              <w:ind w:firstLine="0"/>
              <w:jc w:val="left"/>
            </w:pPr>
            <w:r w:rsidRPr="007D0A5A">
              <w:t xml:space="preserve">Обсуждение, деловая игра, прием «До» и «После»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6" w:line="259" w:lineRule="auto"/>
              <w:ind w:left="2" w:firstLine="0"/>
              <w:jc w:val="left"/>
            </w:pPr>
            <w:r w:rsidRPr="007D0A5A">
              <w:t xml:space="preserve">Что такое </w:t>
            </w:r>
          </w:p>
          <w:p w:rsidR="00D277B3" w:rsidRPr="007D0A5A" w:rsidRDefault="009B03EA">
            <w:pPr>
              <w:spacing w:after="16" w:line="259" w:lineRule="auto"/>
              <w:ind w:left="3" w:firstLine="0"/>
              <w:jc w:val="left"/>
            </w:pPr>
            <w:r w:rsidRPr="007D0A5A">
              <w:t xml:space="preserve">«Страхование». </w:t>
            </w:r>
          </w:p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Объекты страхования. Как семья может защитить себя от финансовых рисков. Личное страхование. Страхование имущества. Страховые случаи. </w:t>
            </w:r>
          </w:p>
        </w:tc>
      </w:tr>
      <w:tr w:rsidR="00D277B3" w:rsidRPr="007D0A5A">
        <w:trPr>
          <w:trHeight w:val="413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lastRenderedPageBreak/>
              <w:t>4.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Дополнительны й заработок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2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Сюжетно-ролевая игра, групповая работа.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74" w:lineRule="auto"/>
              <w:ind w:left="3" w:right="89" w:firstLine="0"/>
              <w:jc w:val="left"/>
            </w:pPr>
            <w:r w:rsidRPr="007D0A5A">
              <w:t xml:space="preserve">Дополнительная прибыль от приусадебного участка и отраслей сельского хозяйства, животноводства и птицеводства.  Хобби, увлечения – еще один источник дохода. Классификация доходов по источникам получения. </w:t>
            </w:r>
          </w:p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Бизнес. </w:t>
            </w:r>
          </w:p>
        </w:tc>
      </w:tr>
      <w:tr w:rsidR="00D277B3" w:rsidRPr="007D0A5A">
        <w:trPr>
          <w:trHeight w:val="274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5.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rPr>
                <w:color w:val="0000FF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</w:pPr>
            <w:r w:rsidRPr="007D0A5A">
              <w:t xml:space="preserve">Формула успеха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130" w:firstLine="0"/>
            </w:pPr>
            <w:r w:rsidRPr="007D0A5A">
              <w:t xml:space="preserve">упражнение «Дерево решений», квест «Заработаем и сбережем»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74" w:lineRule="auto"/>
              <w:ind w:left="3" w:right="266" w:firstLine="0"/>
            </w:pPr>
            <w:r w:rsidRPr="007D0A5A">
              <w:t xml:space="preserve">Люди ведут учет доходов и расходов, чтобы избежать финансовых проблем. </w:t>
            </w:r>
          </w:p>
          <w:p w:rsidR="00D277B3" w:rsidRPr="007D0A5A" w:rsidRDefault="009B03EA">
            <w:pPr>
              <w:spacing w:after="16" w:line="259" w:lineRule="auto"/>
              <w:ind w:left="3" w:firstLine="0"/>
              <w:jc w:val="left"/>
            </w:pPr>
            <w:r w:rsidRPr="007D0A5A">
              <w:t xml:space="preserve">Сбережения. </w:t>
            </w:r>
          </w:p>
          <w:p w:rsidR="00D277B3" w:rsidRPr="007D0A5A" w:rsidRDefault="00B1375C">
            <w:pPr>
              <w:spacing w:after="0" w:line="259" w:lineRule="auto"/>
              <w:ind w:left="3" w:firstLine="0"/>
              <w:jc w:val="left"/>
            </w:pPr>
            <w:r w:rsidRPr="007D0A5A">
              <w:t>Сбережения,</w:t>
            </w:r>
            <w:r w:rsidR="009B03EA" w:rsidRPr="007D0A5A">
              <w:t xml:space="preserve"> вложенные в банк или ценные бумаги.</w:t>
            </w:r>
            <w:r w:rsidR="009B03EA" w:rsidRPr="007D0A5A">
              <w:rPr>
                <w:color w:val="0000FF"/>
              </w:rPr>
              <w:t xml:space="preserve"> </w:t>
            </w:r>
          </w:p>
        </w:tc>
      </w:tr>
      <w:tr w:rsidR="00D277B3" w:rsidRPr="007D0A5A">
        <w:trPr>
          <w:trHeight w:val="370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6.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rPr>
                <w:color w:val="0000FF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Итоговое занятие «Деньги любят счет»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2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Сюжетно-ролевая игра, групповая работа.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right="35" w:firstLine="0"/>
              <w:jc w:val="left"/>
            </w:pPr>
            <w:r w:rsidRPr="007D0A5A">
              <w:t xml:space="preserve">Вдумчивый покупатель и продавец. Выгодная покупка или продажа. Выбор товара в зависимости от его цены и качества, от его необходимости и для удовлетворения потребностей семьи или отдельных ее членов. </w:t>
            </w:r>
          </w:p>
        </w:tc>
      </w:tr>
    </w:tbl>
    <w:p w:rsidR="00D277B3" w:rsidRPr="007D0A5A" w:rsidRDefault="009B03EA">
      <w:pPr>
        <w:spacing w:after="232" w:line="259" w:lineRule="auto"/>
        <w:ind w:firstLine="0"/>
        <w:jc w:val="left"/>
      </w:pPr>
      <w:r w:rsidRPr="007D0A5A">
        <w:rPr>
          <w:rFonts w:ascii="Calibri" w:eastAsia="Calibri" w:hAnsi="Calibri" w:cs="Calibri"/>
          <w:color w:val="0000FF"/>
          <w:sz w:val="22"/>
        </w:rPr>
        <w:t xml:space="preserve"> </w:t>
      </w:r>
    </w:p>
    <w:p w:rsidR="00D277B3" w:rsidRPr="007D0A5A" w:rsidRDefault="009B03EA">
      <w:pPr>
        <w:spacing w:after="216" w:line="259" w:lineRule="auto"/>
        <w:ind w:right="4763" w:firstLine="0"/>
        <w:jc w:val="right"/>
      </w:pPr>
      <w:r w:rsidRPr="007D0A5A">
        <w:t xml:space="preserve"> </w:t>
      </w:r>
    </w:p>
    <w:p w:rsidR="00D277B3" w:rsidRPr="007D0A5A" w:rsidRDefault="009B03EA">
      <w:pPr>
        <w:spacing w:after="218" w:line="259" w:lineRule="auto"/>
        <w:ind w:right="4763" w:firstLine="0"/>
        <w:jc w:val="right"/>
      </w:pPr>
      <w:r w:rsidRPr="007D0A5A">
        <w:t xml:space="preserve"> </w:t>
      </w:r>
    </w:p>
    <w:p w:rsidR="00D277B3" w:rsidRPr="007D0A5A" w:rsidRDefault="009B03EA">
      <w:pPr>
        <w:spacing w:after="218" w:line="259" w:lineRule="auto"/>
        <w:ind w:right="4763" w:firstLine="0"/>
        <w:jc w:val="right"/>
      </w:pPr>
      <w:r w:rsidRPr="007D0A5A">
        <w:t xml:space="preserve"> </w:t>
      </w:r>
    </w:p>
    <w:p w:rsidR="00D277B3" w:rsidRPr="007D0A5A" w:rsidRDefault="009B03EA">
      <w:pPr>
        <w:spacing w:after="216" w:line="259" w:lineRule="auto"/>
        <w:ind w:right="4763" w:firstLine="0"/>
        <w:jc w:val="right"/>
      </w:pPr>
      <w:r w:rsidRPr="007D0A5A">
        <w:t xml:space="preserve"> </w:t>
      </w:r>
    </w:p>
    <w:p w:rsidR="007D0A5A" w:rsidRPr="007D0A5A" w:rsidRDefault="007D0A5A" w:rsidP="007D0A5A">
      <w:pPr>
        <w:spacing w:after="218" w:line="259" w:lineRule="auto"/>
        <w:ind w:right="4763" w:firstLine="0"/>
        <w:jc w:val="right"/>
      </w:pPr>
    </w:p>
    <w:p w:rsidR="00D277B3" w:rsidRPr="007D0A5A" w:rsidRDefault="009B03EA" w:rsidP="007D0A5A">
      <w:pPr>
        <w:spacing w:after="218" w:line="259" w:lineRule="auto"/>
        <w:ind w:right="4763" w:firstLine="0"/>
        <w:jc w:val="right"/>
      </w:pPr>
      <w:r w:rsidRPr="007D0A5A">
        <w:lastRenderedPageBreak/>
        <w:t xml:space="preserve">Тематическое планирование </w:t>
      </w:r>
    </w:p>
    <w:p w:rsidR="00D277B3" w:rsidRPr="007D0A5A" w:rsidRDefault="007D0A5A">
      <w:pPr>
        <w:numPr>
          <w:ilvl w:val="0"/>
          <w:numId w:val="4"/>
        </w:numPr>
        <w:spacing w:after="0" w:line="259" w:lineRule="auto"/>
        <w:ind w:right="3552" w:hanging="180"/>
        <w:jc w:val="right"/>
      </w:pPr>
      <w:r w:rsidRPr="007D0A5A">
        <w:t xml:space="preserve">класс </w:t>
      </w:r>
      <w:r w:rsidR="009B03EA" w:rsidRPr="007D0A5A">
        <w:t xml:space="preserve"> </w:t>
      </w:r>
    </w:p>
    <w:tbl>
      <w:tblPr>
        <w:tblStyle w:val="TableGrid"/>
        <w:tblW w:w="8969" w:type="dxa"/>
        <w:tblInd w:w="-108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87"/>
        <w:gridCol w:w="5967"/>
        <w:gridCol w:w="1915"/>
      </w:tblGrid>
      <w:tr w:rsidR="00D277B3" w:rsidRPr="007D0A5A">
        <w:trPr>
          <w:trHeight w:val="11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6" w:line="259" w:lineRule="auto"/>
              <w:ind w:right="61" w:firstLine="0"/>
              <w:jc w:val="center"/>
            </w:pPr>
            <w:r w:rsidRPr="007D0A5A">
              <w:t xml:space="preserve">№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занятия п/п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60" w:firstLine="0"/>
              <w:jc w:val="center"/>
            </w:pPr>
            <w:r w:rsidRPr="007D0A5A">
              <w:t xml:space="preserve">Тема занятия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Количество часов </w:t>
            </w:r>
          </w:p>
        </w:tc>
      </w:tr>
      <w:tr w:rsidR="00D277B3" w:rsidRPr="007D0A5A">
        <w:trPr>
          <w:trHeight w:val="52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1.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Тайна монет. Какими деньги были в прошлом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104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2.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216" w:line="259" w:lineRule="auto"/>
              <w:ind w:firstLine="0"/>
              <w:jc w:val="left"/>
            </w:pPr>
            <w:r w:rsidRPr="007D0A5A">
              <w:t xml:space="preserve">Почему люди трудятся? 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Проект «Профессии в моей семье».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2 </w:t>
            </w:r>
          </w:p>
        </w:tc>
      </w:tr>
      <w:tr w:rsidR="00D277B3" w:rsidRPr="007D0A5A">
        <w:trPr>
          <w:trHeight w:val="84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3.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Что такое потребность? Как деньги попадают в кошелек?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52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4.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Роль денег в нашей </w:t>
            </w:r>
            <w:r w:rsidR="00B1375C" w:rsidRPr="007D0A5A">
              <w:t xml:space="preserve">жизни.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5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5.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Товар и услуги.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84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6.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>Итоговое занятие</w:t>
            </w:r>
            <w:r w:rsidRPr="007D0A5A">
              <w:rPr>
                <w:color w:val="0065FF"/>
                <w:sz w:val="22"/>
              </w:rPr>
              <w:t xml:space="preserve"> </w:t>
            </w:r>
            <w:r w:rsidRPr="007D0A5A">
              <w:rPr>
                <w:sz w:val="22"/>
              </w:rPr>
              <w:t>«</w:t>
            </w:r>
            <w:r w:rsidRPr="007D0A5A">
              <w:t xml:space="preserve">Мы идем в магазин. «Умные» покупки».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2 </w:t>
            </w:r>
          </w:p>
        </w:tc>
      </w:tr>
      <w:tr w:rsidR="00D277B3" w:rsidRPr="007D0A5A">
        <w:trPr>
          <w:trHeight w:val="52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151" w:firstLine="0"/>
              <w:jc w:val="center"/>
            </w:pPr>
            <w:r w:rsidRPr="007D0A5A"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Итого </w:t>
            </w:r>
            <w:r w:rsidR="00B1375C" w:rsidRPr="007D0A5A">
              <w:t xml:space="preserve">часов: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" w:firstLine="0"/>
              <w:jc w:val="left"/>
            </w:pPr>
            <w:r w:rsidRPr="007D0A5A">
              <w:t xml:space="preserve">8 </w:t>
            </w:r>
          </w:p>
        </w:tc>
      </w:tr>
    </w:tbl>
    <w:p w:rsidR="00D277B3" w:rsidRPr="007D0A5A" w:rsidRDefault="009B03EA">
      <w:pPr>
        <w:spacing w:after="218" w:line="259" w:lineRule="auto"/>
        <w:ind w:left="57" w:firstLine="0"/>
        <w:jc w:val="center"/>
      </w:pPr>
      <w:r w:rsidRPr="007D0A5A">
        <w:t xml:space="preserve"> </w:t>
      </w:r>
    </w:p>
    <w:p w:rsidR="00D277B3" w:rsidRPr="007D0A5A" w:rsidRDefault="009B03EA">
      <w:pPr>
        <w:numPr>
          <w:ilvl w:val="0"/>
          <w:numId w:val="4"/>
        </w:numPr>
        <w:spacing w:after="0" w:line="259" w:lineRule="auto"/>
        <w:ind w:right="3552" w:hanging="180"/>
        <w:jc w:val="right"/>
      </w:pPr>
      <w:r w:rsidRPr="007D0A5A">
        <w:t xml:space="preserve">класс </w:t>
      </w:r>
    </w:p>
    <w:tbl>
      <w:tblPr>
        <w:tblStyle w:val="TableGrid"/>
        <w:tblW w:w="8899" w:type="dxa"/>
        <w:tblInd w:w="-108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87"/>
        <w:gridCol w:w="5897"/>
        <w:gridCol w:w="1915"/>
      </w:tblGrid>
      <w:tr w:rsidR="00D277B3" w:rsidRPr="007D0A5A">
        <w:trPr>
          <w:trHeight w:val="116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6" w:line="259" w:lineRule="auto"/>
              <w:ind w:right="61" w:firstLine="0"/>
              <w:jc w:val="center"/>
            </w:pPr>
            <w:r w:rsidRPr="007D0A5A">
              <w:t xml:space="preserve">№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занятия п/п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57" w:firstLine="0"/>
              <w:jc w:val="center"/>
            </w:pPr>
            <w:r w:rsidRPr="007D0A5A">
              <w:t xml:space="preserve">Тема занятия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t xml:space="preserve">Количество часов </w:t>
            </w:r>
          </w:p>
        </w:tc>
      </w:tr>
      <w:tr w:rsidR="00D277B3" w:rsidRPr="007D0A5A">
        <w:trPr>
          <w:trHeight w:val="5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1.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Бумажные деньги, безналичные. Фальшивые деньги.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52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2.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Современные деньги России и других стран.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52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3.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Доходы и расходы: чего больше?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.1 </w:t>
            </w:r>
          </w:p>
        </w:tc>
      </w:tr>
      <w:tr w:rsidR="00D277B3" w:rsidRPr="007D0A5A">
        <w:trPr>
          <w:trHeight w:val="52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4.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Как составить личный бюджет. Бюджет семьи.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69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5.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Что? Где? Сколько стоит?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52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6.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Рекламируем товары и услуги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5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t>7.</w:t>
            </w:r>
            <w:r w:rsidRPr="007D0A5A">
              <w:rPr>
                <w:rFonts w:ascii="Arial" w:eastAsia="Arial" w:hAnsi="Arial" w:cs="Arial"/>
              </w:rPr>
              <w:t xml:space="preserve"> </w:t>
            </w:r>
            <w:r w:rsidRPr="007D0A5A"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>Итоговое занятие</w:t>
            </w:r>
            <w:r w:rsidRPr="007D0A5A">
              <w:rPr>
                <w:color w:val="0065FF"/>
                <w:sz w:val="22"/>
              </w:rPr>
              <w:t xml:space="preserve"> </w:t>
            </w:r>
            <w:r w:rsidRPr="007D0A5A">
              <w:t>«Продаем. Покупаем</w:t>
            </w:r>
            <w:r w:rsidR="00B1375C" w:rsidRPr="007D0A5A">
              <w:t xml:space="preserve">».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2 </w:t>
            </w:r>
          </w:p>
        </w:tc>
      </w:tr>
      <w:tr w:rsidR="00D277B3" w:rsidRPr="007D0A5A">
        <w:trPr>
          <w:trHeight w:val="52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151" w:firstLine="0"/>
              <w:jc w:val="center"/>
            </w:pPr>
            <w:r w:rsidRPr="007D0A5A">
              <w:lastRenderedPageBreak/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Итого </w:t>
            </w:r>
            <w:r w:rsidR="00B1375C" w:rsidRPr="007D0A5A">
              <w:t xml:space="preserve">часов: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8 </w:t>
            </w:r>
          </w:p>
        </w:tc>
      </w:tr>
    </w:tbl>
    <w:p w:rsidR="00D277B3" w:rsidRPr="007D0A5A" w:rsidRDefault="009B03EA">
      <w:pPr>
        <w:spacing w:after="0" w:line="259" w:lineRule="auto"/>
        <w:ind w:firstLine="0"/>
        <w:jc w:val="left"/>
      </w:pPr>
      <w:r w:rsidRPr="007D0A5A">
        <w:rPr>
          <w:rFonts w:ascii="Calibri" w:eastAsia="Calibri" w:hAnsi="Calibri" w:cs="Calibri"/>
          <w:color w:val="0000FF"/>
          <w:sz w:val="22"/>
        </w:rPr>
        <w:t xml:space="preserve"> </w:t>
      </w:r>
    </w:p>
    <w:p w:rsidR="00D277B3" w:rsidRPr="007D0A5A" w:rsidRDefault="009B03EA">
      <w:pPr>
        <w:numPr>
          <w:ilvl w:val="0"/>
          <w:numId w:val="4"/>
        </w:numPr>
        <w:spacing w:after="0" w:line="259" w:lineRule="auto"/>
        <w:ind w:right="3552" w:hanging="180"/>
        <w:jc w:val="right"/>
      </w:pPr>
      <w:r w:rsidRPr="007D0A5A">
        <w:t xml:space="preserve">класс </w:t>
      </w:r>
    </w:p>
    <w:tbl>
      <w:tblPr>
        <w:tblStyle w:val="TableGrid"/>
        <w:tblW w:w="8827" w:type="dxa"/>
        <w:tblInd w:w="-108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15"/>
        <w:gridCol w:w="5897"/>
        <w:gridCol w:w="1915"/>
      </w:tblGrid>
      <w:tr w:rsidR="00D277B3" w:rsidRPr="007D0A5A">
        <w:trPr>
          <w:trHeight w:val="108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4" w:line="259" w:lineRule="auto"/>
              <w:ind w:right="57" w:firstLine="0"/>
              <w:jc w:val="center"/>
            </w:pPr>
            <w:r w:rsidRPr="007D0A5A">
              <w:rPr>
                <w:sz w:val="22"/>
              </w:rPr>
              <w:t xml:space="preserve">№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rPr>
                <w:sz w:val="22"/>
              </w:rPr>
              <w:t xml:space="preserve">занятия п/п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56" w:firstLine="0"/>
              <w:jc w:val="center"/>
            </w:pPr>
            <w:r w:rsidRPr="007D0A5A">
              <w:rPr>
                <w:sz w:val="22"/>
              </w:rPr>
              <w:t xml:space="preserve">Тема занятия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rPr>
                <w:sz w:val="22"/>
              </w:rPr>
              <w:t xml:space="preserve">Количество часов </w:t>
            </w:r>
          </w:p>
        </w:tc>
      </w:tr>
      <w:tr w:rsidR="00D277B3" w:rsidRPr="007D0A5A">
        <w:trPr>
          <w:trHeight w:val="52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1.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Финансы, деньги. Защита от подделок.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rPr>
                <w:sz w:val="22"/>
              </w:rPr>
              <w:t xml:space="preserve">1 </w:t>
            </w:r>
          </w:p>
        </w:tc>
      </w:tr>
      <w:tr w:rsidR="00D277B3" w:rsidRPr="007D0A5A">
        <w:trPr>
          <w:trHeight w:val="52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2.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Карманные деньги.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rPr>
                <w:sz w:val="22"/>
              </w:rPr>
              <w:t xml:space="preserve">1 </w:t>
            </w:r>
          </w:p>
        </w:tc>
      </w:tr>
      <w:tr w:rsidR="00D277B3" w:rsidRPr="007D0A5A">
        <w:trPr>
          <w:trHeight w:val="52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3.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На что тратятся деньги. Бюджет </w:t>
            </w:r>
            <w:r w:rsidR="00B1375C" w:rsidRPr="007D0A5A">
              <w:t xml:space="preserve">семьи.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rPr>
                <w:sz w:val="22"/>
              </w:rPr>
              <w:t xml:space="preserve">1 </w:t>
            </w:r>
          </w:p>
        </w:tc>
      </w:tr>
      <w:tr w:rsidR="00D277B3" w:rsidRPr="007D0A5A">
        <w:trPr>
          <w:trHeight w:val="52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4.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Эти неуловимые деньги.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rPr>
                <w:sz w:val="22"/>
              </w:rPr>
              <w:t xml:space="preserve">1 </w:t>
            </w:r>
          </w:p>
        </w:tc>
      </w:tr>
      <w:tr w:rsidR="00D277B3" w:rsidRPr="007D0A5A">
        <w:trPr>
          <w:trHeight w:val="52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5.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Приглашаем деньги в гости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rPr>
                <w:sz w:val="22"/>
              </w:rPr>
              <w:t xml:space="preserve">1 </w:t>
            </w:r>
          </w:p>
        </w:tc>
      </w:tr>
      <w:tr w:rsidR="00D277B3" w:rsidRPr="007D0A5A">
        <w:trPr>
          <w:trHeight w:val="52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6.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Как управлять своими желаниями?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rPr>
                <w:sz w:val="22"/>
              </w:rPr>
              <w:t xml:space="preserve">1 </w:t>
            </w:r>
          </w:p>
        </w:tc>
      </w:tr>
      <w:tr w:rsidR="00D277B3" w:rsidRPr="007D0A5A">
        <w:trPr>
          <w:trHeight w:val="84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7.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Итоговое занятие «Деньги любят счет. Идем за товаром».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rPr>
                <w:sz w:val="22"/>
              </w:rPr>
              <w:t xml:space="preserve">2 </w:t>
            </w:r>
          </w:p>
        </w:tc>
      </w:tr>
      <w:tr w:rsidR="00D277B3" w:rsidRPr="007D0A5A">
        <w:trPr>
          <w:trHeight w:val="52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79" w:firstLine="0"/>
              <w:jc w:val="center"/>
            </w:pPr>
            <w:r w:rsidRPr="007D0A5A"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Итого </w:t>
            </w:r>
            <w:r w:rsidR="00B1375C" w:rsidRPr="007D0A5A">
              <w:t xml:space="preserve">часов: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>8</w:t>
            </w:r>
            <w:r w:rsidRPr="007D0A5A">
              <w:rPr>
                <w:color w:val="0000FF"/>
                <w:sz w:val="22"/>
              </w:rPr>
              <w:t xml:space="preserve"> </w:t>
            </w:r>
          </w:p>
        </w:tc>
      </w:tr>
    </w:tbl>
    <w:p w:rsidR="00D277B3" w:rsidRPr="007D0A5A" w:rsidRDefault="009B03EA">
      <w:pPr>
        <w:spacing w:after="232" w:line="259" w:lineRule="auto"/>
        <w:ind w:firstLine="0"/>
        <w:jc w:val="left"/>
      </w:pPr>
      <w:r w:rsidRPr="007D0A5A">
        <w:rPr>
          <w:rFonts w:ascii="Calibri" w:eastAsia="Calibri" w:hAnsi="Calibri" w:cs="Calibri"/>
          <w:color w:val="0000FF"/>
          <w:sz w:val="22"/>
        </w:rPr>
        <w:t xml:space="preserve"> </w:t>
      </w:r>
    </w:p>
    <w:p w:rsidR="00D277B3" w:rsidRPr="007D0A5A" w:rsidRDefault="009B03EA">
      <w:pPr>
        <w:numPr>
          <w:ilvl w:val="0"/>
          <w:numId w:val="4"/>
        </w:numPr>
        <w:spacing w:after="0" w:line="259" w:lineRule="auto"/>
        <w:ind w:right="3552" w:hanging="180"/>
        <w:jc w:val="right"/>
      </w:pPr>
      <w:r w:rsidRPr="007D0A5A">
        <w:t xml:space="preserve">класс </w:t>
      </w:r>
    </w:p>
    <w:tbl>
      <w:tblPr>
        <w:tblStyle w:val="TableGrid"/>
        <w:tblW w:w="8827" w:type="dxa"/>
        <w:tblInd w:w="-108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15"/>
        <w:gridCol w:w="5897"/>
        <w:gridCol w:w="1915"/>
      </w:tblGrid>
      <w:tr w:rsidR="00D277B3" w:rsidRPr="007D0A5A">
        <w:trPr>
          <w:trHeight w:val="108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17" w:line="259" w:lineRule="auto"/>
              <w:ind w:right="57" w:firstLine="0"/>
              <w:jc w:val="center"/>
            </w:pPr>
            <w:r w:rsidRPr="007D0A5A">
              <w:rPr>
                <w:sz w:val="22"/>
              </w:rPr>
              <w:t xml:space="preserve">№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rPr>
                <w:sz w:val="22"/>
              </w:rPr>
              <w:t xml:space="preserve">занятия п/п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56" w:firstLine="0"/>
              <w:jc w:val="center"/>
            </w:pPr>
            <w:r w:rsidRPr="007D0A5A">
              <w:rPr>
                <w:sz w:val="22"/>
              </w:rPr>
              <w:t xml:space="preserve">Тема занятия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center"/>
            </w:pPr>
            <w:r w:rsidRPr="007D0A5A">
              <w:rPr>
                <w:sz w:val="22"/>
              </w:rPr>
              <w:t xml:space="preserve">Количество часов </w:t>
            </w:r>
          </w:p>
        </w:tc>
      </w:tr>
      <w:tr w:rsidR="00D277B3" w:rsidRPr="007D0A5A">
        <w:trPr>
          <w:trHeight w:val="104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1.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218" w:line="259" w:lineRule="auto"/>
              <w:ind w:firstLine="0"/>
              <w:jc w:val="left"/>
            </w:pPr>
            <w:r w:rsidRPr="007D0A5A">
              <w:t xml:space="preserve">Сколько стоят деньги? </w:t>
            </w:r>
          </w:p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52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2.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Люди и деньги – кто кому служит?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52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3.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Страховые компании и страховые услуги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52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4.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Дополнительный заработок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2 </w:t>
            </w:r>
          </w:p>
        </w:tc>
      </w:tr>
      <w:tr w:rsidR="00D277B3" w:rsidRPr="007D0A5A">
        <w:trPr>
          <w:trHeight w:val="52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5.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Формула успеха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1 </w:t>
            </w:r>
          </w:p>
        </w:tc>
      </w:tr>
      <w:tr w:rsidR="00D277B3" w:rsidRPr="007D0A5A">
        <w:trPr>
          <w:trHeight w:val="52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left="360" w:firstLine="0"/>
              <w:jc w:val="left"/>
            </w:pPr>
            <w:r w:rsidRPr="007D0A5A">
              <w:rPr>
                <w:sz w:val="22"/>
              </w:rPr>
              <w:t>6.</w:t>
            </w:r>
            <w:r w:rsidRPr="007D0A5A">
              <w:rPr>
                <w:rFonts w:ascii="Arial" w:eastAsia="Arial" w:hAnsi="Arial" w:cs="Arial"/>
                <w:sz w:val="22"/>
              </w:rPr>
              <w:t xml:space="preserve"> </w:t>
            </w:r>
            <w:r w:rsidRPr="007D0A5A"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Итоговое занятие «Деньги любят счет»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2 </w:t>
            </w:r>
          </w:p>
        </w:tc>
      </w:tr>
      <w:tr w:rsidR="00D277B3" w:rsidRPr="007D0A5A">
        <w:trPr>
          <w:trHeight w:val="52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right="79" w:firstLine="0"/>
              <w:jc w:val="center"/>
            </w:pPr>
            <w:r w:rsidRPr="007D0A5A">
              <w:rPr>
                <w:color w:val="0000FF"/>
                <w:sz w:val="22"/>
              </w:rPr>
              <w:lastRenderedPageBreak/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 xml:space="preserve">Итого </w:t>
            </w:r>
            <w:r w:rsidR="00B1375C" w:rsidRPr="007D0A5A">
              <w:t xml:space="preserve">часов: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B3" w:rsidRPr="007D0A5A" w:rsidRDefault="009B03EA">
            <w:pPr>
              <w:spacing w:after="0" w:line="259" w:lineRule="auto"/>
              <w:ind w:firstLine="0"/>
              <w:jc w:val="left"/>
            </w:pPr>
            <w:r w:rsidRPr="007D0A5A">
              <w:t>8</w:t>
            </w:r>
            <w:r w:rsidRPr="007D0A5A">
              <w:rPr>
                <w:color w:val="0000FF"/>
                <w:sz w:val="22"/>
              </w:rPr>
              <w:t xml:space="preserve"> </w:t>
            </w:r>
          </w:p>
        </w:tc>
      </w:tr>
    </w:tbl>
    <w:p w:rsidR="00D277B3" w:rsidRPr="007D0A5A" w:rsidRDefault="009B03EA">
      <w:pPr>
        <w:spacing w:after="232" w:line="259" w:lineRule="auto"/>
        <w:ind w:firstLine="0"/>
        <w:jc w:val="left"/>
      </w:pPr>
      <w:r w:rsidRPr="007D0A5A">
        <w:rPr>
          <w:rFonts w:ascii="Calibri" w:eastAsia="Calibri" w:hAnsi="Calibri" w:cs="Calibri"/>
          <w:color w:val="0000FF"/>
          <w:sz w:val="22"/>
        </w:rPr>
        <w:t xml:space="preserve"> </w:t>
      </w:r>
    </w:p>
    <w:p w:rsidR="00D277B3" w:rsidRPr="007D0A5A" w:rsidRDefault="009B03EA">
      <w:pPr>
        <w:spacing w:after="218" w:line="259" w:lineRule="auto"/>
        <w:ind w:left="57" w:firstLine="0"/>
        <w:jc w:val="center"/>
      </w:pPr>
      <w:r w:rsidRPr="007D0A5A">
        <w:t xml:space="preserve"> </w:t>
      </w:r>
    </w:p>
    <w:p w:rsidR="00D277B3" w:rsidRPr="007D0A5A" w:rsidRDefault="009B03EA">
      <w:pPr>
        <w:spacing w:after="0" w:line="259" w:lineRule="auto"/>
        <w:ind w:left="57" w:firstLine="0"/>
        <w:jc w:val="center"/>
      </w:pPr>
      <w:r w:rsidRPr="007D0A5A">
        <w:t xml:space="preserve"> </w:t>
      </w:r>
    </w:p>
    <w:p w:rsidR="00D277B3" w:rsidRPr="007D0A5A" w:rsidRDefault="009B03EA">
      <w:pPr>
        <w:spacing w:after="240" w:line="259" w:lineRule="auto"/>
        <w:ind w:right="1" w:firstLine="0"/>
        <w:jc w:val="center"/>
      </w:pPr>
      <w:r w:rsidRPr="007D0A5A">
        <w:t xml:space="preserve">Литература </w:t>
      </w:r>
    </w:p>
    <w:p w:rsidR="00D277B3" w:rsidRPr="007D0A5A" w:rsidRDefault="009B03EA">
      <w:pPr>
        <w:numPr>
          <w:ilvl w:val="0"/>
          <w:numId w:val="5"/>
        </w:numPr>
        <w:spacing w:after="0" w:line="259" w:lineRule="auto"/>
        <w:ind w:firstLine="708"/>
      </w:pPr>
      <w:r w:rsidRPr="007D0A5A">
        <w:t xml:space="preserve">Бокарев А. А. Повышение уровня финансовой грамотности населения в </w:t>
      </w:r>
    </w:p>
    <w:p w:rsidR="00D277B3" w:rsidRPr="007D0A5A" w:rsidRDefault="009B03EA">
      <w:pPr>
        <w:spacing w:after="0"/>
        <w:ind w:left="-15" w:firstLine="0"/>
      </w:pPr>
      <w:r w:rsidRPr="007D0A5A">
        <w:t xml:space="preserve">Российской Федерации / А. А. Бокарев // Финансы. - 2010. - № 9. - С. 3-6. </w:t>
      </w:r>
    </w:p>
    <w:p w:rsidR="00D277B3" w:rsidRPr="007D0A5A" w:rsidRDefault="009B03EA">
      <w:pPr>
        <w:numPr>
          <w:ilvl w:val="0"/>
          <w:numId w:val="5"/>
        </w:numPr>
        <w:spacing w:after="0"/>
        <w:ind w:firstLine="708"/>
      </w:pPr>
      <w:r w:rsidRPr="007D0A5A">
        <w:t xml:space="preserve">Горяев А., Чумаченко В. Финансовая грамота для школьников. Спецпроект Российской экономической школы по личным финансам. – 2010. – С.42. </w:t>
      </w:r>
    </w:p>
    <w:p w:rsidR="00D277B3" w:rsidRPr="007D0A5A" w:rsidRDefault="009B03EA">
      <w:pPr>
        <w:numPr>
          <w:ilvl w:val="0"/>
          <w:numId w:val="5"/>
        </w:numPr>
        <w:spacing w:after="0"/>
        <w:ind w:firstLine="708"/>
      </w:pPr>
      <w:r w:rsidRPr="007D0A5A">
        <w:t xml:space="preserve">Журнал «Экономика в школе» с вкладкой «Школьный экономический журнал» и финансовым приложением — http://ecschool.hse.ru </w:t>
      </w:r>
    </w:p>
    <w:p w:rsidR="00D277B3" w:rsidRPr="007D0A5A" w:rsidRDefault="009B03EA">
      <w:pPr>
        <w:numPr>
          <w:ilvl w:val="0"/>
          <w:numId w:val="5"/>
        </w:numPr>
        <w:spacing w:after="0"/>
        <w:ind w:firstLine="708"/>
      </w:pPr>
      <w:r w:rsidRPr="007D0A5A">
        <w:t xml:space="preserve">Как вести семейный бюджет: учеб. пособие / Н.Н. Думная, 55 О.А. Рябова, О.В. Карамова; под ред. Н.Н. Думной. — М.: Интеллект-Центр, 2010.  </w:t>
      </w:r>
    </w:p>
    <w:p w:rsidR="00D277B3" w:rsidRPr="007D0A5A" w:rsidRDefault="009B03EA">
      <w:pPr>
        <w:numPr>
          <w:ilvl w:val="0"/>
          <w:numId w:val="5"/>
        </w:numPr>
        <w:spacing w:after="167"/>
        <w:ind w:firstLine="708"/>
      </w:pPr>
      <w:r w:rsidRPr="007D0A5A">
        <w:t xml:space="preserve">Карелина Г.Д. Интерактивный метод мозаика в образовательном процессе —       </w:t>
      </w:r>
      <w:r w:rsidRPr="007D0A5A">
        <w:rPr>
          <w:color w:val="0000FF"/>
          <w:u w:val="single" w:color="0000FF"/>
        </w:rPr>
        <w:t>http://festival.1september.ru/articles/537420/</w:t>
      </w:r>
      <w:r w:rsidRPr="007D0A5A">
        <w:t xml:space="preserve">  </w:t>
      </w:r>
    </w:p>
    <w:p w:rsidR="00D277B3" w:rsidRPr="007D0A5A" w:rsidRDefault="009B03EA">
      <w:pPr>
        <w:numPr>
          <w:ilvl w:val="0"/>
          <w:numId w:val="5"/>
        </w:numPr>
        <w:ind w:firstLine="708"/>
      </w:pPr>
      <w:r w:rsidRPr="007D0A5A">
        <w:t xml:space="preserve">Ковалева Г.С. Финансовая грамотность как составляющая функциональной грамотности: международный контекст//Отечественная и зарубежная педагогика 2017. Т.1.№2, с.31-44 Сайт «Методическая копилка учителя, воспитателя, родителя» — </w:t>
      </w:r>
      <w:r w:rsidRPr="007D0A5A">
        <w:rPr>
          <w:color w:val="0000FF"/>
          <w:u w:val="single" w:color="0000FF"/>
        </w:rPr>
        <w:t>http://zanimatika.narod.ru/</w:t>
      </w:r>
      <w:r w:rsidRPr="007D0A5A">
        <w:t xml:space="preserve"> </w:t>
      </w:r>
    </w:p>
    <w:p w:rsidR="00D277B3" w:rsidRPr="007D0A5A" w:rsidRDefault="009B03EA">
      <w:pPr>
        <w:spacing w:after="182" w:line="259" w:lineRule="auto"/>
        <w:ind w:firstLine="0"/>
        <w:jc w:val="left"/>
      </w:pPr>
      <w:r w:rsidRPr="007D0A5A">
        <w:t xml:space="preserve"> </w:t>
      </w:r>
      <w:r w:rsidRPr="007D0A5A">
        <w:tab/>
        <w:t xml:space="preserve">  </w:t>
      </w:r>
    </w:p>
    <w:p w:rsidR="00D277B3" w:rsidRPr="007D0A5A" w:rsidRDefault="009B03EA">
      <w:pPr>
        <w:spacing w:after="175" w:line="259" w:lineRule="auto"/>
        <w:ind w:firstLine="0"/>
        <w:jc w:val="left"/>
      </w:pPr>
      <w:r w:rsidRPr="007D0A5A">
        <w:t xml:space="preserve"> </w:t>
      </w:r>
    </w:p>
    <w:p w:rsidR="00D277B3" w:rsidRDefault="009B03EA">
      <w:pPr>
        <w:spacing w:after="0" w:line="259" w:lineRule="auto"/>
        <w:ind w:left="708" w:firstLine="0"/>
        <w:jc w:val="left"/>
      </w:pPr>
      <w:r>
        <w:t xml:space="preserve"> </w:t>
      </w:r>
    </w:p>
    <w:sectPr w:rsidR="00D277B3">
      <w:footerReference w:type="even" r:id="rId11"/>
      <w:footerReference w:type="default" r:id="rId12"/>
      <w:footerReference w:type="first" r:id="rId13"/>
      <w:pgSz w:w="11900" w:h="16840"/>
      <w:pgMar w:top="1138" w:right="1125" w:bottom="1758" w:left="1133" w:header="72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A9" w:rsidRDefault="005228A9">
      <w:pPr>
        <w:spacing w:after="0" w:line="240" w:lineRule="auto"/>
      </w:pPr>
      <w:r>
        <w:separator/>
      </w:r>
    </w:p>
  </w:endnote>
  <w:endnote w:type="continuationSeparator" w:id="0">
    <w:p w:rsidR="005228A9" w:rsidRDefault="0052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B3" w:rsidRDefault="00D277B3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B3" w:rsidRDefault="00D277B3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B3" w:rsidRDefault="00D277B3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B3" w:rsidRDefault="009B03EA">
    <w:pPr>
      <w:spacing w:after="218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77B3" w:rsidRDefault="009B03EA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B3" w:rsidRDefault="009B03EA">
    <w:pPr>
      <w:spacing w:after="218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110" w:rsidRPr="00054110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77B3" w:rsidRDefault="009B03EA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B3" w:rsidRDefault="009B03EA">
    <w:pPr>
      <w:spacing w:after="218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277B3" w:rsidRDefault="009B03EA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A9" w:rsidRDefault="005228A9">
      <w:pPr>
        <w:spacing w:after="0" w:line="240" w:lineRule="auto"/>
      </w:pPr>
      <w:r>
        <w:separator/>
      </w:r>
    </w:p>
  </w:footnote>
  <w:footnote w:type="continuationSeparator" w:id="0">
    <w:p w:rsidR="005228A9" w:rsidRDefault="00522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536"/>
    <w:multiLevelType w:val="hybridMultilevel"/>
    <w:tmpl w:val="BAE8FDDE"/>
    <w:lvl w:ilvl="0" w:tplc="B5945B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C4C62">
      <w:start w:val="1"/>
      <w:numFmt w:val="lowerLetter"/>
      <w:lvlText w:val="%2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85CFE">
      <w:start w:val="1"/>
      <w:numFmt w:val="lowerRoman"/>
      <w:lvlText w:val="%3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01016">
      <w:start w:val="1"/>
      <w:numFmt w:val="decimal"/>
      <w:lvlText w:val="%4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E5D32">
      <w:start w:val="1"/>
      <w:numFmt w:val="lowerLetter"/>
      <w:lvlText w:val="%5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C6400">
      <w:start w:val="1"/>
      <w:numFmt w:val="lowerRoman"/>
      <w:lvlText w:val="%6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0EEB0">
      <w:start w:val="1"/>
      <w:numFmt w:val="decimal"/>
      <w:lvlText w:val="%7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44D32">
      <w:start w:val="1"/>
      <w:numFmt w:val="lowerLetter"/>
      <w:lvlText w:val="%8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C26">
      <w:start w:val="1"/>
      <w:numFmt w:val="lowerRoman"/>
      <w:lvlText w:val="%9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652C62"/>
    <w:multiLevelType w:val="hybridMultilevel"/>
    <w:tmpl w:val="DA70B058"/>
    <w:lvl w:ilvl="0" w:tplc="BEE86E06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AA3E8">
      <w:start w:val="1"/>
      <w:numFmt w:val="lowerLetter"/>
      <w:lvlText w:val="%2"/>
      <w:lvlJc w:val="left"/>
      <w:pPr>
        <w:ind w:left="3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28E40">
      <w:start w:val="1"/>
      <w:numFmt w:val="lowerRoman"/>
      <w:lvlText w:val="%3"/>
      <w:lvlJc w:val="left"/>
      <w:pPr>
        <w:ind w:left="37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CBE06">
      <w:start w:val="1"/>
      <w:numFmt w:val="decimal"/>
      <w:lvlText w:val="%4"/>
      <w:lvlJc w:val="left"/>
      <w:pPr>
        <w:ind w:left="45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8A4E8">
      <w:start w:val="1"/>
      <w:numFmt w:val="lowerLetter"/>
      <w:lvlText w:val="%5"/>
      <w:lvlJc w:val="left"/>
      <w:pPr>
        <w:ind w:left="52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4525A">
      <w:start w:val="1"/>
      <w:numFmt w:val="lowerRoman"/>
      <w:lvlText w:val="%6"/>
      <w:lvlJc w:val="left"/>
      <w:pPr>
        <w:ind w:left="59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EC8E8">
      <w:start w:val="1"/>
      <w:numFmt w:val="decimal"/>
      <w:lvlText w:val="%7"/>
      <w:lvlJc w:val="left"/>
      <w:pPr>
        <w:ind w:left="66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4AFCA">
      <w:start w:val="1"/>
      <w:numFmt w:val="lowerLetter"/>
      <w:lvlText w:val="%8"/>
      <w:lvlJc w:val="left"/>
      <w:pPr>
        <w:ind w:left="73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CA1E2">
      <w:start w:val="1"/>
      <w:numFmt w:val="lowerRoman"/>
      <w:lvlText w:val="%9"/>
      <w:lvlJc w:val="left"/>
      <w:pPr>
        <w:ind w:left="81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4D0E4F"/>
    <w:multiLevelType w:val="hybridMultilevel"/>
    <w:tmpl w:val="55AE53F0"/>
    <w:lvl w:ilvl="0" w:tplc="7F4AA330">
      <w:start w:val="1"/>
      <w:numFmt w:val="bullet"/>
      <w:lvlText w:val="•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C4EA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CBB7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008E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63A1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01AF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ECD1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E80F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E8DC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E24AEF"/>
    <w:multiLevelType w:val="hybridMultilevel"/>
    <w:tmpl w:val="F0687A50"/>
    <w:lvl w:ilvl="0" w:tplc="E5B4B96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8FC7E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4F64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65DA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E5E5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C2E3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6E88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CD07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C2C2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FE4564"/>
    <w:multiLevelType w:val="hybridMultilevel"/>
    <w:tmpl w:val="202CB69C"/>
    <w:lvl w:ilvl="0" w:tplc="3490E400">
      <w:start w:val="3"/>
      <w:numFmt w:val="decimal"/>
      <w:lvlText w:val="%1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87E4">
      <w:start w:val="1"/>
      <w:numFmt w:val="lowerLetter"/>
      <w:lvlText w:val="%2"/>
      <w:lvlJc w:val="left"/>
      <w:pPr>
        <w:ind w:left="10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4BC9A">
      <w:start w:val="1"/>
      <w:numFmt w:val="lowerRoman"/>
      <w:lvlText w:val="%3"/>
      <w:lvlJc w:val="left"/>
      <w:pPr>
        <w:ind w:left="10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C6378">
      <w:start w:val="1"/>
      <w:numFmt w:val="decimal"/>
      <w:lvlText w:val="%4"/>
      <w:lvlJc w:val="left"/>
      <w:pPr>
        <w:ind w:left="1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4948E">
      <w:start w:val="1"/>
      <w:numFmt w:val="lowerLetter"/>
      <w:lvlText w:val="%5"/>
      <w:lvlJc w:val="left"/>
      <w:pPr>
        <w:ind w:left="1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86EE8">
      <w:start w:val="1"/>
      <w:numFmt w:val="lowerRoman"/>
      <w:lvlText w:val="%6"/>
      <w:lvlJc w:val="left"/>
      <w:pPr>
        <w:ind w:left="1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ECF10">
      <w:start w:val="1"/>
      <w:numFmt w:val="decimal"/>
      <w:lvlText w:val="%7"/>
      <w:lvlJc w:val="left"/>
      <w:pPr>
        <w:ind w:left="1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8E62A">
      <w:start w:val="1"/>
      <w:numFmt w:val="lowerLetter"/>
      <w:lvlText w:val="%8"/>
      <w:lvlJc w:val="left"/>
      <w:pPr>
        <w:ind w:left="1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449F6">
      <w:start w:val="1"/>
      <w:numFmt w:val="lowerRoman"/>
      <w:lvlText w:val="%9"/>
      <w:lvlJc w:val="left"/>
      <w:pPr>
        <w:ind w:left="1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966AD8"/>
    <w:multiLevelType w:val="hybridMultilevel"/>
    <w:tmpl w:val="5C4C2E9C"/>
    <w:lvl w:ilvl="0" w:tplc="9EB03090">
      <w:start w:val="1"/>
      <w:numFmt w:val="decimal"/>
      <w:lvlText w:val="%1"/>
      <w:lvlJc w:val="left"/>
      <w:pPr>
        <w:ind w:left="35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A502C">
      <w:start w:val="1"/>
      <w:numFmt w:val="lowerLetter"/>
      <w:lvlText w:val="%2"/>
      <w:lvlJc w:val="left"/>
      <w:pPr>
        <w:ind w:left="80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A188C">
      <w:start w:val="1"/>
      <w:numFmt w:val="lowerRoman"/>
      <w:lvlText w:val="%3"/>
      <w:lvlJc w:val="left"/>
      <w:pPr>
        <w:ind w:left="87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411CC">
      <w:start w:val="1"/>
      <w:numFmt w:val="decimal"/>
      <w:lvlText w:val="%4"/>
      <w:lvlJc w:val="left"/>
      <w:pPr>
        <w:ind w:left="94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E1C5A">
      <w:start w:val="1"/>
      <w:numFmt w:val="lowerLetter"/>
      <w:lvlText w:val="%5"/>
      <w:lvlJc w:val="left"/>
      <w:pPr>
        <w:ind w:left="101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2BE82">
      <w:start w:val="1"/>
      <w:numFmt w:val="lowerRoman"/>
      <w:lvlText w:val="%6"/>
      <w:lvlJc w:val="left"/>
      <w:pPr>
        <w:ind w:left="108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ADBBC">
      <w:start w:val="1"/>
      <w:numFmt w:val="decimal"/>
      <w:lvlText w:val="%7"/>
      <w:lvlJc w:val="left"/>
      <w:pPr>
        <w:ind w:left="116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23E4E">
      <w:start w:val="1"/>
      <w:numFmt w:val="lowerLetter"/>
      <w:lvlText w:val="%8"/>
      <w:lvlJc w:val="left"/>
      <w:pPr>
        <w:ind w:left="123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495EC">
      <w:start w:val="1"/>
      <w:numFmt w:val="lowerRoman"/>
      <w:lvlText w:val="%9"/>
      <w:lvlJc w:val="left"/>
      <w:pPr>
        <w:ind w:left="130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B3"/>
    <w:rsid w:val="00054110"/>
    <w:rsid w:val="005228A9"/>
    <w:rsid w:val="005A210C"/>
    <w:rsid w:val="006A39DC"/>
    <w:rsid w:val="007D0A5A"/>
    <w:rsid w:val="009B03EA"/>
    <w:rsid w:val="00B1375C"/>
    <w:rsid w:val="00BE6F84"/>
    <w:rsid w:val="00C24960"/>
    <w:rsid w:val="00CA4FC3"/>
    <w:rsid w:val="00D277B3"/>
    <w:rsid w:val="00E07627"/>
    <w:rsid w:val="00EA34DE"/>
    <w:rsid w:val="00E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76634-B682-48C5-831C-CACBDFDD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6" w:line="267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214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9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&lt;4D6963726F736F667420576F7264202D20CAF0E0F2EAEEF1F0EEF7EDFBE920EAF3F0F120EFEE20F4E8EDE0EDF1EEE2EEE920E3F0E0ECEEF2EDEEF1F2E85F312D3420EAEB2E&gt;</vt:lpstr>
    </vt:vector>
  </TitlesOfParts>
  <Company/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&lt;4D6963726F736F667420576F7264202D20CAF0E0F2EAEEF1F0EEF7EDFBE920EAF3F0F120EFEE20F4E8EDE0EDF1EEE2EEE920E3F0E0ECEEF2EDEEF1F2E85F312D3420EAEB2E&gt;</dc:title>
  <dc:subject/>
  <dc:creator>user</dc:creator>
  <cp:keywords/>
  <cp:lastModifiedBy>моби-мак</cp:lastModifiedBy>
  <cp:revision>11</cp:revision>
  <cp:lastPrinted>2022-07-01T05:37:00Z</cp:lastPrinted>
  <dcterms:created xsi:type="dcterms:W3CDTF">2022-06-29T06:20:00Z</dcterms:created>
  <dcterms:modified xsi:type="dcterms:W3CDTF">2022-07-01T07:38:00Z</dcterms:modified>
</cp:coreProperties>
</file>