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41" w:rsidRDefault="00F904F2" w:rsidP="003B283B">
      <w:pPr>
        <w:spacing w:line="288" w:lineRule="auto"/>
        <w:jc w:val="center"/>
        <w:rPr>
          <w:sz w:val="28"/>
          <w:szCs w:val="28"/>
        </w:rPr>
      </w:pPr>
      <w:r w:rsidRPr="00F904F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бюджетное общеобразовательное учреждение «Слободчиковская основная общеобразовательная школа» Усть-Ишимского муниципального района Омской </w:t>
      </w:r>
      <w:r w:rsidR="005B7341">
        <w:rPr>
          <w:sz w:val="28"/>
          <w:szCs w:val="28"/>
        </w:rPr>
        <w:t>области</w:t>
      </w:r>
    </w:p>
    <w:p w:rsidR="003B283B" w:rsidRDefault="003B283B" w:rsidP="003B283B">
      <w:pPr>
        <w:spacing w:line="288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3"/>
        <w:gridCol w:w="6158"/>
      </w:tblGrid>
      <w:tr w:rsidR="005B7341" w:rsidRPr="00952425" w:rsidTr="00952425">
        <w:tc>
          <w:tcPr>
            <w:tcW w:w="4785" w:type="dxa"/>
            <w:shd w:val="clear" w:color="auto" w:fill="auto"/>
          </w:tcPr>
          <w:p w:rsidR="005B7341" w:rsidRPr="00952425" w:rsidRDefault="005B7341" w:rsidP="0025624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5624D" w:rsidRDefault="0025624D" w:rsidP="00952425">
            <w:pPr>
              <w:spacing w:line="288" w:lineRule="auto"/>
              <w:rPr>
                <w:sz w:val="28"/>
                <w:szCs w:val="28"/>
              </w:rPr>
            </w:pPr>
          </w:p>
          <w:p w:rsidR="005B7341" w:rsidRPr="00952425" w:rsidRDefault="00DC3277" w:rsidP="00952425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pt;height:135.75pt">
                  <v:imagedata r:id="rId11" o:title="21"/>
                </v:shape>
              </w:pict>
            </w:r>
          </w:p>
        </w:tc>
      </w:tr>
    </w:tbl>
    <w:p w:rsidR="005B7341" w:rsidRDefault="005B7341" w:rsidP="00F904F2">
      <w:pPr>
        <w:spacing w:line="288" w:lineRule="auto"/>
        <w:jc w:val="center"/>
        <w:rPr>
          <w:sz w:val="28"/>
          <w:szCs w:val="28"/>
        </w:rPr>
      </w:pPr>
    </w:p>
    <w:p w:rsidR="005B7341" w:rsidRDefault="005B7341" w:rsidP="00F904F2">
      <w:pPr>
        <w:spacing w:line="288" w:lineRule="auto"/>
        <w:jc w:val="center"/>
        <w:rPr>
          <w:sz w:val="28"/>
          <w:szCs w:val="28"/>
        </w:rPr>
      </w:pPr>
    </w:p>
    <w:p w:rsidR="005B7341" w:rsidRDefault="005B7341" w:rsidP="00F904F2">
      <w:pPr>
        <w:spacing w:line="288" w:lineRule="auto"/>
        <w:jc w:val="center"/>
        <w:rPr>
          <w:sz w:val="28"/>
          <w:szCs w:val="28"/>
        </w:rPr>
      </w:pPr>
    </w:p>
    <w:p w:rsidR="005B7341" w:rsidRP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</w:p>
    <w:p w:rsidR="005B7341" w:rsidRP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  <w:r w:rsidRPr="005B7341">
        <w:rPr>
          <w:b/>
          <w:sz w:val="28"/>
          <w:szCs w:val="28"/>
        </w:rPr>
        <w:t>Программа наставничес</w:t>
      </w:r>
      <w:r w:rsidR="00DC3277">
        <w:rPr>
          <w:b/>
          <w:sz w:val="28"/>
          <w:szCs w:val="28"/>
        </w:rPr>
        <w:t xml:space="preserve">тва </w:t>
      </w:r>
    </w:p>
    <w:p w:rsidR="00DC3277" w:rsidRDefault="005B7341" w:rsidP="00F904F2">
      <w:pPr>
        <w:spacing w:line="288" w:lineRule="auto"/>
        <w:jc w:val="center"/>
        <w:rPr>
          <w:b/>
          <w:sz w:val="28"/>
          <w:szCs w:val="28"/>
        </w:rPr>
      </w:pPr>
      <w:r w:rsidRPr="005B7341">
        <w:rPr>
          <w:b/>
          <w:sz w:val="28"/>
          <w:szCs w:val="28"/>
        </w:rPr>
        <w:t>«</w:t>
      </w:r>
      <w:r w:rsidR="00DC3277">
        <w:rPr>
          <w:b/>
          <w:sz w:val="28"/>
          <w:szCs w:val="28"/>
        </w:rPr>
        <w:t>Мы вместе</w:t>
      </w:r>
      <w:r w:rsidRPr="005B7341">
        <w:rPr>
          <w:b/>
          <w:sz w:val="28"/>
          <w:szCs w:val="28"/>
        </w:rPr>
        <w:t>»</w:t>
      </w:r>
      <w:r w:rsidR="00DC3277" w:rsidRPr="00DC3277">
        <w:rPr>
          <w:b/>
          <w:sz w:val="28"/>
          <w:szCs w:val="28"/>
        </w:rPr>
        <w:t xml:space="preserve"> </w:t>
      </w:r>
    </w:p>
    <w:p w:rsidR="005B7341" w:rsidRDefault="00DC3277" w:rsidP="00F904F2">
      <w:pPr>
        <w:spacing w:line="288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 модели «</w:t>
      </w:r>
      <w:r>
        <w:rPr>
          <w:b/>
          <w:sz w:val="28"/>
          <w:szCs w:val="28"/>
        </w:rPr>
        <w:t>Педагог-новатор – консервативный педагог</w:t>
      </w:r>
      <w:r w:rsidRPr="005B7341">
        <w:rPr>
          <w:b/>
          <w:sz w:val="28"/>
          <w:szCs w:val="28"/>
        </w:rPr>
        <w:t>»</w:t>
      </w:r>
    </w:p>
    <w:p w:rsid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реализации - 1 год)</w:t>
      </w:r>
    </w:p>
    <w:p w:rsid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</w:p>
    <w:p w:rsid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</w:p>
    <w:p w:rsid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</w:p>
    <w:p w:rsid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</w:p>
    <w:p w:rsidR="005B7341" w:rsidRPr="005B7341" w:rsidRDefault="005B7341" w:rsidP="00F904F2">
      <w:pPr>
        <w:spacing w:line="288" w:lineRule="auto"/>
        <w:jc w:val="center"/>
        <w:rPr>
          <w:b/>
          <w:sz w:val="28"/>
          <w:szCs w:val="28"/>
        </w:rPr>
      </w:pPr>
    </w:p>
    <w:p w:rsidR="005B7341" w:rsidRDefault="005B7341" w:rsidP="00F904F2">
      <w:pPr>
        <w:spacing w:line="288" w:lineRule="auto"/>
        <w:jc w:val="center"/>
        <w:rPr>
          <w:i/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Pr="005B7341" w:rsidRDefault="005B7341" w:rsidP="005B7341">
      <w:pPr>
        <w:rPr>
          <w:sz w:val="28"/>
          <w:szCs w:val="28"/>
        </w:rPr>
      </w:pPr>
    </w:p>
    <w:p w:rsidR="005B7341" w:rsidRDefault="005B7341" w:rsidP="005B7341">
      <w:pPr>
        <w:spacing w:line="288" w:lineRule="auto"/>
        <w:ind w:left="4536"/>
        <w:rPr>
          <w:sz w:val="28"/>
          <w:szCs w:val="28"/>
        </w:rPr>
      </w:pPr>
      <w:r>
        <w:rPr>
          <w:sz w:val="28"/>
          <w:szCs w:val="28"/>
        </w:rPr>
        <w:t>Разработал: учитель информатики Остапенко Алексей Викторович</w:t>
      </w:r>
    </w:p>
    <w:p w:rsidR="005B7341" w:rsidRDefault="005B7341" w:rsidP="00F904F2">
      <w:pPr>
        <w:spacing w:line="288" w:lineRule="auto"/>
        <w:jc w:val="center"/>
        <w:rPr>
          <w:sz w:val="28"/>
          <w:szCs w:val="28"/>
        </w:rPr>
      </w:pPr>
    </w:p>
    <w:p w:rsidR="00903685" w:rsidRPr="00EB5B49" w:rsidRDefault="00F904F2" w:rsidP="00F9221D">
      <w:pPr>
        <w:spacing w:line="288" w:lineRule="auto"/>
        <w:jc w:val="right"/>
        <w:rPr>
          <w:i/>
          <w:sz w:val="28"/>
          <w:szCs w:val="28"/>
        </w:rPr>
      </w:pPr>
      <w:r w:rsidRPr="005B7341">
        <w:rPr>
          <w:sz w:val="28"/>
          <w:szCs w:val="28"/>
        </w:rPr>
        <w:br w:type="page"/>
      </w:r>
      <w:r w:rsidR="00903685">
        <w:rPr>
          <w:i/>
          <w:sz w:val="28"/>
          <w:szCs w:val="28"/>
        </w:rPr>
        <w:lastRenderedPageBreak/>
        <w:t>Люди учатся, когда они учат.</w:t>
      </w:r>
    </w:p>
    <w:p w:rsidR="00903685" w:rsidRDefault="00903685" w:rsidP="00903685">
      <w:pPr>
        <w:spacing w:line="480" w:lineRule="auto"/>
        <w:jc w:val="right"/>
      </w:pPr>
      <w:r w:rsidRPr="00EB5B49">
        <w:rPr>
          <w:i/>
          <w:sz w:val="28"/>
          <w:szCs w:val="28"/>
        </w:rPr>
        <w:t>Сенека</w:t>
      </w:r>
    </w:p>
    <w:p w:rsidR="00C76ED4" w:rsidRPr="00A225F6" w:rsidRDefault="00B15B81" w:rsidP="00A225F6">
      <w:pPr>
        <w:spacing w:line="480" w:lineRule="auto"/>
        <w:jc w:val="center"/>
        <w:rPr>
          <w:sz w:val="28"/>
          <w:szCs w:val="28"/>
        </w:rPr>
      </w:pPr>
      <w:r w:rsidRPr="00B15B81">
        <w:rPr>
          <w:b/>
          <w:sz w:val="28"/>
          <w:szCs w:val="28"/>
        </w:rPr>
        <w:t xml:space="preserve">1. </w:t>
      </w:r>
      <w:r w:rsidR="00C76ED4" w:rsidRPr="00B15B81">
        <w:rPr>
          <w:b/>
          <w:sz w:val="28"/>
          <w:szCs w:val="28"/>
        </w:rPr>
        <w:t>Пояснительная записка</w:t>
      </w:r>
    </w:p>
    <w:p w:rsidR="00903685" w:rsidRPr="008C2654" w:rsidRDefault="00903685" w:rsidP="008C2654">
      <w:pPr>
        <w:spacing w:line="276" w:lineRule="auto"/>
        <w:ind w:firstLine="709"/>
        <w:jc w:val="both"/>
        <w:rPr>
          <w:sz w:val="28"/>
          <w:szCs w:val="28"/>
        </w:rPr>
      </w:pPr>
      <w:r w:rsidRPr="008C2654">
        <w:rPr>
          <w:sz w:val="28"/>
          <w:szCs w:val="28"/>
        </w:rPr>
        <w:t xml:space="preserve">Поддержка специалистов – одна из ключевых задач образовательной политики. </w:t>
      </w:r>
    </w:p>
    <w:p w:rsidR="00903685" w:rsidRPr="008C2654" w:rsidRDefault="00903685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903685" w:rsidRPr="008C2654" w:rsidRDefault="00A7517C" w:rsidP="008C26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</w:t>
      </w:r>
      <w:r w:rsidR="00903685" w:rsidRPr="008C2654">
        <w:rPr>
          <w:sz w:val="28"/>
          <w:szCs w:val="28"/>
        </w:rPr>
        <w:t xml:space="preserve"> педагоги слаб</w:t>
      </w:r>
      <w:r>
        <w:rPr>
          <w:sz w:val="28"/>
          <w:szCs w:val="28"/>
        </w:rPr>
        <w:t>о представляют себе повседневное использование ИКТ технологий</w:t>
      </w:r>
      <w:r w:rsidR="00903685" w:rsidRPr="008C2654">
        <w:rPr>
          <w:sz w:val="28"/>
          <w:szCs w:val="28"/>
        </w:rPr>
        <w:t xml:space="preserve">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 Новые требования к учителю предъявляет и Профессиональный стандарт педагога, вступающий в силу с 01 </w:t>
      </w:r>
      <w:r w:rsidR="003B715A">
        <w:rPr>
          <w:sz w:val="28"/>
          <w:szCs w:val="28"/>
        </w:rPr>
        <w:t>сентября 2022</w:t>
      </w:r>
      <w:r w:rsidR="00903685" w:rsidRPr="008C2654">
        <w:rPr>
          <w:sz w:val="28"/>
          <w:szCs w:val="28"/>
        </w:rPr>
        <w:t xml:space="preserve"> года. </w:t>
      </w:r>
    </w:p>
    <w:p w:rsidR="00903685" w:rsidRPr="008C2654" w:rsidRDefault="00903685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работы, способствовать развитию его личности на основе диагнос</w:t>
      </w:r>
      <w:r w:rsidR="003B715A">
        <w:rPr>
          <w:sz w:val="28"/>
          <w:szCs w:val="28"/>
        </w:rPr>
        <w:t xml:space="preserve">тической информации о динамике </w:t>
      </w:r>
      <w:r w:rsidRPr="008C2654">
        <w:rPr>
          <w:sz w:val="28"/>
          <w:szCs w:val="28"/>
        </w:rPr>
        <w:t>роста его профессионализма, способствовать формированию индивидуального стиля его деятельности.</w:t>
      </w:r>
    </w:p>
    <w:p w:rsidR="00903685" w:rsidRPr="008C2654" w:rsidRDefault="00903685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Решению этих стратегических задач</w:t>
      </w:r>
      <w:r w:rsidR="00B83DDD" w:rsidRPr="008C2654">
        <w:rPr>
          <w:sz w:val="28"/>
          <w:szCs w:val="28"/>
        </w:rPr>
        <w:t xml:space="preserve"> </w:t>
      </w:r>
      <w:r w:rsidRPr="008C2654">
        <w:rPr>
          <w:sz w:val="28"/>
          <w:szCs w:val="28"/>
        </w:rPr>
        <w:t>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специалиста получить поддержку опытного педагога</w:t>
      </w:r>
      <w:r w:rsidRPr="008C2654">
        <w:rPr>
          <w:sz w:val="28"/>
          <w:szCs w:val="28"/>
        </w:rPr>
        <w:softHyphen/>
      </w:r>
      <w:r w:rsidRPr="008C2654">
        <w:rPr>
          <w:color w:val="0070C0"/>
          <w:sz w:val="28"/>
          <w:szCs w:val="28"/>
        </w:rPr>
        <w:t>-</w:t>
      </w:r>
      <w:r w:rsidRPr="008C2654">
        <w:rPr>
          <w:sz w:val="28"/>
          <w:szCs w:val="28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903685" w:rsidRPr="008C2654" w:rsidRDefault="00903685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Настоящая программа призвана помочь организации деятельности наставников с педагогами на уровне образовательной организации.</w:t>
      </w:r>
    </w:p>
    <w:p w:rsidR="00903685" w:rsidRPr="008C2654" w:rsidRDefault="00903685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Срок реализации программы: 3 года</w:t>
      </w:r>
    </w:p>
    <w:p w:rsidR="00B83DDD" w:rsidRPr="008C2654" w:rsidRDefault="008C2654" w:rsidP="008C265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83DDD" w:rsidRPr="008C2654">
        <w:rPr>
          <w:b/>
          <w:bCs/>
          <w:sz w:val="28"/>
          <w:szCs w:val="28"/>
        </w:rPr>
        <w:lastRenderedPageBreak/>
        <w:t>ЦЕЛЬ:</w:t>
      </w:r>
    </w:p>
    <w:p w:rsidR="00B83DDD" w:rsidRPr="008C2654" w:rsidRDefault="00B83DDD" w:rsidP="008C2654">
      <w:pPr>
        <w:spacing w:line="276" w:lineRule="auto"/>
        <w:jc w:val="both"/>
        <w:rPr>
          <w:sz w:val="28"/>
          <w:szCs w:val="28"/>
        </w:rPr>
      </w:pPr>
      <w:r w:rsidRPr="008C2654">
        <w:rPr>
          <w:sz w:val="28"/>
          <w:szCs w:val="28"/>
        </w:rPr>
        <w:t xml:space="preserve"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педагога. </w:t>
      </w:r>
    </w:p>
    <w:p w:rsidR="00B83DDD" w:rsidRPr="008C2654" w:rsidRDefault="00B83DDD" w:rsidP="008C2654">
      <w:pPr>
        <w:spacing w:line="276" w:lineRule="auto"/>
        <w:jc w:val="both"/>
        <w:rPr>
          <w:b/>
          <w:bCs/>
          <w:sz w:val="28"/>
          <w:szCs w:val="28"/>
        </w:rPr>
      </w:pPr>
    </w:p>
    <w:p w:rsidR="00B83DDD" w:rsidRPr="008C2654" w:rsidRDefault="00B83DDD" w:rsidP="008C2654">
      <w:pPr>
        <w:spacing w:line="276" w:lineRule="auto"/>
        <w:jc w:val="both"/>
        <w:rPr>
          <w:b/>
          <w:bCs/>
          <w:sz w:val="28"/>
          <w:szCs w:val="28"/>
        </w:rPr>
      </w:pPr>
      <w:r w:rsidRPr="008C2654">
        <w:rPr>
          <w:b/>
          <w:bCs/>
          <w:sz w:val="28"/>
          <w:szCs w:val="28"/>
        </w:rPr>
        <w:t>ЗАДАЧИ:</w:t>
      </w:r>
    </w:p>
    <w:p w:rsidR="00B83DDD" w:rsidRPr="008C2654" w:rsidRDefault="003B715A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 </w:t>
      </w:r>
      <w:r w:rsidR="00B83DDD" w:rsidRPr="008C2654">
        <w:rPr>
          <w:rFonts w:ascii="Times New Roman" w:hAnsi="Times New Roman"/>
          <w:sz w:val="28"/>
          <w:szCs w:val="28"/>
        </w:rPr>
        <w:t xml:space="preserve">наиболее лёгкую адаптацию специалистов в </w:t>
      </w:r>
      <w:r w:rsidR="00A7517C">
        <w:rPr>
          <w:rFonts w:ascii="Times New Roman" w:hAnsi="Times New Roman"/>
          <w:sz w:val="28"/>
          <w:szCs w:val="28"/>
        </w:rPr>
        <w:t>сфере ИКТ</w:t>
      </w:r>
      <w:r w:rsidR="00B83DDD" w:rsidRPr="008C2654">
        <w:rPr>
          <w:rFonts w:ascii="Times New Roman" w:hAnsi="Times New Roman"/>
          <w:sz w:val="28"/>
          <w:szCs w:val="28"/>
        </w:rPr>
        <w:t>, в процессе адаптации поддерживать педагога эмоционально, укреплять веру педагога в себя.</w:t>
      </w:r>
    </w:p>
    <w:p w:rsidR="00B83DDD" w:rsidRPr="008C2654" w:rsidRDefault="003B715A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 </w:t>
      </w:r>
      <w:r w:rsidR="00B83DDD" w:rsidRPr="008C2654">
        <w:rPr>
          <w:rFonts w:ascii="Times New Roman" w:hAnsi="Times New Roman"/>
          <w:sz w:val="28"/>
          <w:szCs w:val="28"/>
        </w:rPr>
        <w:t>эффективные формы повышения профессиональной компетентности и профессионального мастерства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B83DDD" w:rsidRPr="008C2654" w:rsidRDefault="00B83DDD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учителя.</w:t>
      </w:r>
    </w:p>
    <w:p w:rsidR="00B83DDD" w:rsidRPr="008C2654" w:rsidRDefault="00B83DDD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Повышать профессиональный уровень педагогов с учетом их потребностей, затруднений, достижений.</w:t>
      </w:r>
    </w:p>
    <w:p w:rsidR="00B83DDD" w:rsidRPr="008C2654" w:rsidRDefault="00B83DDD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B83DDD" w:rsidRPr="008C2654" w:rsidRDefault="00B83DDD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B83DDD" w:rsidRPr="008C2654" w:rsidRDefault="00A7517C" w:rsidP="008C265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Приобщать </w:t>
      </w:r>
      <w:r w:rsidR="00B83DDD" w:rsidRPr="008C2654">
        <w:rPr>
          <w:rFonts w:ascii="Times New Roman" w:hAnsi="Times New Roman"/>
          <w:sz w:val="28"/>
          <w:szCs w:val="28"/>
        </w:rPr>
        <w:t>специалистов к</w:t>
      </w:r>
      <w:r>
        <w:rPr>
          <w:rFonts w:ascii="Times New Roman" w:hAnsi="Times New Roman"/>
          <w:sz w:val="28"/>
          <w:szCs w:val="28"/>
        </w:rPr>
        <w:t xml:space="preserve"> применению ИКТ технологий на уроках</w:t>
      </w:r>
      <w:r w:rsidR="00B83DDD" w:rsidRPr="008C2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повседневной жизни.</w:t>
      </w:r>
    </w:p>
    <w:p w:rsidR="008C2654" w:rsidRPr="008C2654" w:rsidRDefault="008C2654" w:rsidP="008C2654">
      <w:pPr>
        <w:spacing w:line="276" w:lineRule="auto"/>
        <w:rPr>
          <w:b/>
          <w:bCs/>
          <w:sz w:val="28"/>
          <w:szCs w:val="28"/>
        </w:rPr>
      </w:pPr>
      <w:r w:rsidRPr="008C2654">
        <w:rPr>
          <w:b/>
          <w:bCs/>
          <w:sz w:val="28"/>
          <w:szCs w:val="28"/>
        </w:rPr>
        <w:t>Формы и методы</w:t>
      </w:r>
      <w:r>
        <w:rPr>
          <w:b/>
          <w:bCs/>
          <w:sz w:val="28"/>
          <w:szCs w:val="28"/>
        </w:rPr>
        <w:t xml:space="preserve"> </w:t>
      </w:r>
      <w:r w:rsidRPr="008C2654">
        <w:rPr>
          <w:b/>
          <w:bCs/>
          <w:sz w:val="28"/>
          <w:szCs w:val="28"/>
        </w:rPr>
        <w:t xml:space="preserve">работы педагога-наставника с молодыми </w:t>
      </w:r>
      <w:r>
        <w:rPr>
          <w:b/>
          <w:bCs/>
          <w:sz w:val="28"/>
          <w:szCs w:val="28"/>
        </w:rPr>
        <w:t>с</w:t>
      </w:r>
      <w:r w:rsidRPr="008C2654">
        <w:rPr>
          <w:b/>
          <w:bCs/>
          <w:sz w:val="28"/>
          <w:szCs w:val="28"/>
        </w:rPr>
        <w:t>пециалистами:</w:t>
      </w:r>
    </w:p>
    <w:p w:rsidR="008C2654" w:rsidRPr="008C2654" w:rsidRDefault="008C2654" w:rsidP="008C2654">
      <w:pPr>
        <w:pStyle w:val="a7"/>
        <w:numPr>
          <w:ilvl w:val="0"/>
          <w:numId w:val="17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консультирование (индивидуальное, групповое);</w:t>
      </w:r>
    </w:p>
    <w:p w:rsidR="008C2654" w:rsidRPr="008C2654" w:rsidRDefault="008C2654" w:rsidP="008C2654">
      <w:pPr>
        <w:pStyle w:val="a7"/>
        <w:numPr>
          <w:ilvl w:val="0"/>
          <w:numId w:val="17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</w:t>
      </w:r>
    </w:p>
    <w:p w:rsidR="008C2654" w:rsidRPr="008C2654" w:rsidRDefault="008C2654" w:rsidP="008C2654">
      <w:pPr>
        <w:spacing w:line="276" w:lineRule="auto"/>
        <w:rPr>
          <w:b/>
          <w:sz w:val="28"/>
          <w:szCs w:val="28"/>
        </w:rPr>
      </w:pPr>
      <w:r w:rsidRPr="008C2654">
        <w:rPr>
          <w:b/>
          <w:sz w:val="28"/>
          <w:szCs w:val="28"/>
        </w:rPr>
        <w:t>Деятельность наставника</w:t>
      </w:r>
    </w:p>
    <w:p w:rsidR="008C2654" w:rsidRPr="008C2654" w:rsidRDefault="008C2654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1</w:t>
      </w:r>
      <w:r w:rsidRPr="008C2654">
        <w:rPr>
          <w:sz w:val="28"/>
          <w:szCs w:val="28"/>
        </w:rPr>
        <w:softHyphen/>
        <w:t>-й этап – адаптационный. Наставник определяет круг обязанностей и полномочий специалиста, а также выявляет недостатки в его умениях и навыках, чтобы выработать программу адаптации.</w:t>
      </w:r>
    </w:p>
    <w:p w:rsidR="008C2654" w:rsidRPr="008C2654" w:rsidRDefault="008C2654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2-</w:t>
      </w:r>
      <w:r w:rsidRPr="008C2654">
        <w:rPr>
          <w:sz w:val="28"/>
          <w:szCs w:val="28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учителя, помогает выстроить ему собственную программу самосовершенствования.</w:t>
      </w:r>
    </w:p>
    <w:p w:rsidR="008C2654" w:rsidRPr="008C2654" w:rsidRDefault="008C2654" w:rsidP="008C2654">
      <w:pPr>
        <w:spacing w:line="276" w:lineRule="auto"/>
        <w:ind w:firstLine="708"/>
        <w:jc w:val="both"/>
        <w:rPr>
          <w:sz w:val="28"/>
          <w:szCs w:val="28"/>
        </w:rPr>
      </w:pPr>
      <w:r w:rsidRPr="008C2654">
        <w:rPr>
          <w:sz w:val="28"/>
          <w:szCs w:val="28"/>
        </w:rPr>
        <w:t>3</w:t>
      </w:r>
      <w:r w:rsidRPr="008C2654">
        <w:rPr>
          <w:sz w:val="28"/>
          <w:szCs w:val="28"/>
        </w:rPr>
        <w:softHyphen/>
        <w:t>-й этап – контрольно-</w:t>
      </w:r>
      <w:r w:rsidRPr="008C2654">
        <w:rPr>
          <w:sz w:val="28"/>
          <w:szCs w:val="28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83DDD" w:rsidRPr="008C2654" w:rsidRDefault="00B83DDD" w:rsidP="008C265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8C2654">
        <w:rPr>
          <w:b/>
          <w:sz w:val="28"/>
          <w:szCs w:val="28"/>
        </w:rPr>
        <w:lastRenderedPageBreak/>
        <w:t>Ожидаемые результаты</w:t>
      </w:r>
    </w:p>
    <w:p w:rsidR="00B83DDD" w:rsidRPr="008C2654" w:rsidRDefault="00B83DDD" w:rsidP="008C265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8"/>
          <w:szCs w:val="28"/>
        </w:rPr>
      </w:pPr>
      <w:r w:rsidRPr="008C2654">
        <w:rPr>
          <w:b/>
          <w:i/>
          <w:sz w:val="28"/>
          <w:szCs w:val="28"/>
        </w:rPr>
        <w:t>для специалиста:</w:t>
      </w:r>
    </w:p>
    <w:p w:rsidR="00B83DDD" w:rsidRPr="008C2654" w:rsidRDefault="00B83DDD" w:rsidP="008C26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8C2654">
        <w:rPr>
          <w:sz w:val="28"/>
          <w:szCs w:val="28"/>
        </w:rPr>
        <w:t xml:space="preserve">активизация практических, индивидуальных, самостоятельных навыков </w:t>
      </w:r>
      <w:r w:rsidR="00A7517C">
        <w:rPr>
          <w:sz w:val="28"/>
          <w:szCs w:val="28"/>
        </w:rPr>
        <w:t>использования ИКТ технологий</w:t>
      </w:r>
      <w:r w:rsidRPr="008C2654">
        <w:rPr>
          <w:sz w:val="28"/>
          <w:szCs w:val="28"/>
        </w:rPr>
        <w:t>;</w:t>
      </w:r>
    </w:p>
    <w:p w:rsidR="00B83DDD" w:rsidRPr="008C2654" w:rsidRDefault="00B83DDD" w:rsidP="008C26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8C2654">
        <w:rPr>
          <w:sz w:val="28"/>
          <w:szCs w:val="28"/>
        </w:rPr>
        <w:t xml:space="preserve">повышение профессиональной компетентности педагогов в вопросах </w:t>
      </w:r>
      <w:r w:rsidR="00A7517C">
        <w:rPr>
          <w:sz w:val="28"/>
          <w:szCs w:val="28"/>
        </w:rPr>
        <w:t>ИКТ технологий</w:t>
      </w:r>
      <w:r w:rsidRPr="008C2654">
        <w:rPr>
          <w:sz w:val="28"/>
          <w:szCs w:val="28"/>
        </w:rPr>
        <w:t>;</w:t>
      </w:r>
    </w:p>
    <w:p w:rsidR="00B83DDD" w:rsidRPr="008C2654" w:rsidRDefault="00B83DDD" w:rsidP="008C2654">
      <w:pPr>
        <w:pStyle w:val="a7"/>
        <w:numPr>
          <w:ilvl w:val="0"/>
          <w:numId w:val="11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B83DDD" w:rsidRPr="008C2654" w:rsidRDefault="00B83DDD" w:rsidP="008C2654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участие учителей в професс</w:t>
      </w:r>
      <w:r w:rsidR="00A7517C">
        <w:rPr>
          <w:rFonts w:ascii="Times New Roman" w:hAnsi="Times New Roman"/>
          <w:sz w:val="28"/>
          <w:szCs w:val="28"/>
        </w:rPr>
        <w:t>иональных конкурсах, фестивалях.</w:t>
      </w:r>
    </w:p>
    <w:p w:rsidR="00B83DDD" w:rsidRPr="008C2654" w:rsidRDefault="00B83DDD" w:rsidP="008C2654">
      <w:pPr>
        <w:spacing w:line="276" w:lineRule="auto"/>
        <w:rPr>
          <w:b/>
          <w:i/>
          <w:sz w:val="28"/>
          <w:szCs w:val="28"/>
        </w:rPr>
      </w:pPr>
      <w:r w:rsidRPr="008C2654">
        <w:rPr>
          <w:b/>
          <w:i/>
          <w:sz w:val="28"/>
          <w:szCs w:val="28"/>
        </w:rPr>
        <w:t>для наставника:</w:t>
      </w:r>
    </w:p>
    <w:p w:rsidR="00B83DDD" w:rsidRPr="008C2654" w:rsidRDefault="00B83DDD" w:rsidP="008C2654">
      <w:pPr>
        <w:pStyle w:val="a7"/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эффективный способ самореализации;</w:t>
      </w:r>
    </w:p>
    <w:p w:rsidR="00B83DDD" w:rsidRPr="008C2654" w:rsidRDefault="00B83DDD" w:rsidP="008C2654">
      <w:pPr>
        <w:pStyle w:val="a7"/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 xml:space="preserve"> повышение квалификации;</w:t>
      </w:r>
    </w:p>
    <w:p w:rsidR="00B83DDD" w:rsidRPr="008C2654" w:rsidRDefault="00B83DDD" w:rsidP="008C2654">
      <w:pPr>
        <w:pStyle w:val="a7"/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 xml:space="preserve"> достижение более высокого уровня профессиональной компетенции.</w:t>
      </w:r>
    </w:p>
    <w:p w:rsidR="00B83DDD" w:rsidRPr="008C2654" w:rsidRDefault="00B83DDD" w:rsidP="008C2654">
      <w:pPr>
        <w:spacing w:line="276" w:lineRule="auto"/>
        <w:rPr>
          <w:b/>
          <w:i/>
          <w:sz w:val="28"/>
          <w:szCs w:val="28"/>
        </w:rPr>
      </w:pPr>
    </w:p>
    <w:p w:rsidR="00B83DDD" w:rsidRPr="008C2654" w:rsidRDefault="00B83DDD" w:rsidP="008C2654">
      <w:pPr>
        <w:spacing w:line="276" w:lineRule="auto"/>
        <w:rPr>
          <w:b/>
          <w:i/>
          <w:sz w:val="28"/>
          <w:szCs w:val="28"/>
        </w:rPr>
      </w:pPr>
      <w:r w:rsidRPr="008C2654">
        <w:rPr>
          <w:b/>
          <w:i/>
          <w:sz w:val="28"/>
          <w:szCs w:val="28"/>
        </w:rPr>
        <w:t>для образовательной организации:</w:t>
      </w:r>
    </w:p>
    <w:p w:rsidR="00B83DDD" w:rsidRPr="008C2654" w:rsidRDefault="00A7517C" w:rsidP="008C26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успешное</w:t>
      </w:r>
      <w:r w:rsidR="00B83DDD" w:rsidRPr="008C2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</w:t>
      </w:r>
      <w:r w:rsidR="00B83DDD" w:rsidRPr="008C2654">
        <w:rPr>
          <w:sz w:val="28"/>
          <w:szCs w:val="28"/>
        </w:rPr>
        <w:t>специалистов;</w:t>
      </w:r>
    </w:p>
    <w:p w:rsidR="00B83DDD" w:rsidRPr="008C2654" w:rsidRDefault="00B83DDD" w:rsidP="008C26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8C2654">
        <w:rPr>
          <w:sz w:val="28"/>
          <w:szCs w:val="28"/>
        </w:rPr>
        <w:t>повышение уровня закрепляемости специалистов в образовательных организациях района.</w:t>
      </w:r>
    </w:p>
    <w:p w:rsidR="00B83DDD" w:rsidRPr="008C2654" w:rsidRDefault="00B83DDD" w:rsidP="008C2654">
      <w:pPr>
        <w:spacing w:line="276" w:lineRule="auto"/>
        <w:rPr>
          <w:b/>
          <w:sz w:val="28"/>
          <w:szCs w:val="28"/>
        </w:rPr>
      </w:pPr>
      <w:r w:rsidRPr="008C2654">
        <w:rPr>
          <w:b/>
          <w:sz w:val="28"/>
          <w:szCs w:val="28"/>
        </w:rPr>
        <w:t>Принципы наставничества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добровольность;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гуманность;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соблюдение прав молодого специалиста;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соблюдение прав наставника;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конфиденциальность;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ответственность;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искреннее желание помочь в преодолении трудностей;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взаимопонимание;</w:t>
      </w:r>
    </w:p>
    <w:p w:rsidR="00B83DDD" w:rsidRPr="008C2654" w:rsidRDefault="00B83DDD" w:rsidP="008C2654">
      <w:pPr>
        <w:pStyle w:val="a7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C2654">
        <w:rPr>
          <w:rFonts w:ascii="Times New Roman" w:hAnsi="Times New Roman"/>
          <w:sz w:val="28"/>
          <w:szCs w:val="28"/>
        </w:rPr>
        <w:t>способность видеть личность.</w:t>
      </w:r>
    </w:p>
    <w:p w:rsidR="00B83DDD" w:rsidRPr="008C2654" w:rsidRDefault="00B83DDD" w:rsidP="008C2654">
      <w:pPr>
        <w:spacing w:line="276" w:lineRule="auto"/>
        <w:ind w:left="360"/>
        <w:jc w:val="center"/>
        <w:rPr>
          <w:sz w:val="28"/>
          <w:szCs w:val="28"/>
        </w:rPr>
      </w:pPr>
    </w:p>
    <w:p w:rsidR="008C2654" w:rsidRDefault="008C2654" w:rsidP="008C2654">
      <w:pPr>
        <w:spacing w:line="276" w:lineRule="auto"/>
        <w:rPr>
          <w:b/>
          <w:sz w:val="28"/>
          <w:szCs w:val="28"/>
        </w:rPr>
      </w:pPr>
    </w:p>
    <w:p w:rsidR="008C2654" w:rsidRDefault="008C2654" w:rsidP="008C2654">
      <w:pPr>
        <w:spacing w:line="276" w:lineRule="auto"/>
        <w:rPr>
          <w:b/>
          <w:sz w:val="28"/>
          <w:szCs w:val="28"/>
        </w:rPr>
      </w:pPr>
    </w:p>
    <w:p w:rsidR="007E529A" w:rsidRPr="008C2654" w:rsidRDefault="00A7517C" w:rsidP="008C26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5B81" w:rsidRPr="008C2654">
        <w:rPr>
          <w:b/>
          <w:sz w:val="28"/>
          <w:szCs w:val="28"/>
        </w:rPr>
        <w:lastRenderedPageBreak/>
        <w:t>Основные мероприятия</w:t>
      </w:r>
    </w:p>
    <w:p w:rsidR="00C76ED4" w:rsidRPr="008C2654" w:rsidRDefault="00A225F6" w:rsidP="008C2654">
      <w:pPr>
        <w:spacing w:line="276" w:lineRule="auto"/>
        <w:jc w:val="both"/>
        <w:rPr>
          <w:sz w:val="28"/>
          <w:szCs w:val="28"/>
        </w:rPr>
      </w:pPr>
      <w:r w:rsidRPr="008C2654">
        <w:rPr>
          <w:sz w:val="28"/>
          <w:szCs w:val="28"/>
        </w:rPr>
        <w:t xml:space="preserve">              </w:t>
      </w:r>
    </w:p>
    <w:p w:rsidR="00D420AF" w:rsidRDefault="00D420AF" w:rsidP="008432F0">
      <w:pPr>
        <w:jc w:val="both"/>
        <w:rPr>
          <w:sz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7371"/>
      </w:tblGrid>
      <w:tr w:rsidR="00B83DDD" w:rsidTr="00407E8A">
        <w:tc>
          <w:tcPr>
            <w:tcW w:w="9497" w:type="dxa"/>
            <w:gridSpan w:val="2"/>
          </w:tcPr>
          <w:p w:rsidR="00B83DDD" w:rsidRPr="00A225F6" w:rsidRDefault="00B83D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год</w:t>
            </w:r>
          </w:p>
        </w:tc>
      </w:tr>
      <w:tr w:rsidR="00B83DDD" w:rsidTr="00A225F6">
        <w:tc>
          <w:tcPr>
            <w:tcW w:w="2126" w:type="dxa"/>
          </w:tcPr>
          <w:p w:rsidR="00B83DDD" w:rsidRPr="00A225F6" w:rsidRDefault="00B83DDD" w:rsidP="00407E8A">
            <w:pPr>
              <w:jc w:val="center"/>
              <w:rPr>
                <w:b/>
                <w:bCs/>
                <w:sz w:val="28"/>
                <w:szCs w:val="28"/>
              </w:rPr>
            </w:pPr>
            <w:r w:rsidRPr="00A225F6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7371" w:type="dxa"/>
          </w:tcPr>
          <w:p w:rsidR="00B83DDD" w:rsidRPr="00A225F6" w:rsidRDefault="00B83DDD" w:rsidP="00407E8A">
            <w:pPr>
              <w:jc w:val="center"/>
              <w:rPr>
                <w:b/>
                <w:bCs/>
                <w:sz w:val="28"/>
                <w:szCs w:val="28"/>
              </w:rPr>
            </w:pPr>
            <w:r w:rsidRPr="00A225F6">
              <w:rPr>
                <w:b/>
                <w:bCs/>
                <w:sz w:val="28"/>
                <w:szCs w:val="28"/>
              </w:rPr>
              <w:t>Что проводится</w:t>
            </w:r>
          </w:p>
        </w:tc>
      </w:tr>
      <w:tr w:rsidR="00B83DDD" w:rsidTr="00A7517C">
        <w:trPr>
          <w:trHeight w:val="1383"/>
        </w:trPr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Изучение мотивации педагогической деятельности.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Изучение программ, методических пособий. 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Планирование работы на год.</w:t>
            </w:r>
          </w:p>
          <w:p w:rsidR="00B83DDD" w:rsidRPr="007E661E" w:rsidRDefault="00B83DDD" w:rsidP="00A7517C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Собеседование</w:t>
            </w:r>
            <w:r w:rsidR="00A7517C">
              <w:rPr>
                <w:sz w:val="28"/>
                <w:szCs w:val="28"/>
              </w:rPr>
              <w:t>.</w:t>
            </w:r>
          </w:p>
        </w:tc>
      </w:tr>
      <w:tr w:rsidR="00B83DDD" w:rsidTr="00A225F6"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Адаптация в </w:t>
            </w:r>
            <w:r w:rsidR="00A7517C">
              <w:rPr>
                <w:sz w:val="28"/>
                <w:szCs w:val="28"/>
              </w:rPr>
              <w:t>информационной сфере</w:t>
            </w:r>
            <w:r w:rsidRPr="007E661E">
              <w:rPr>
                <w:sz w:val="28"/>
                <w:szCs w:val="28"/>
              </w:rPr>
              <w:t>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Наблюдение уроков, внеурочных и воспитательных мероприятий</w:t>
            </w:r>
          </w:p>
          <w:p w:rsidR="00B83DDD" w:rsidRPr="007E661E" w:rsidRDefault="00B83DDD" w:rsidP="007E661E">
            <w:pPr>
              <w:rPr>
                <w:color w:val="333333"/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Заседание ШМО «Мастер-класс. Эффективность урока  – результат </w:t>
            </w:r>
            <w:r w:rsidR="00A7517C">
              <w:rPr>
                <w:sz w:val="28"/>
                <w:szCs w:val="28"/>
              </w:rPr>
              <w:t>применения ИКТ технологий</w:t>
            </w:r>
            <w:r w:rsidRPr="007E661E">
              <w:rPr>
                <w:sz w:val="28"/>
                <w:szCs w:val="28"/>
              </w:rPr>
              <w:t>».</w:t>
            </w:r>
            <w:r w:rsidRPr="007E661E">
              <w:rPr>
                <w:color w:val="333333"/>
                <w:sz w:val="28"/>
                <w:szCs w:val="28"/>
              </w:rPr>
              <w:t xml:space="preserve"> 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Методика проведения</w:t>
            </w:r>
            <w:r w:rsidR="00A7517C">
              <w:rPr>
                <w:sz w:val="28"/>
                <w:szCs w:val="28"/>
              </w:rPr>
              <w:t xml:space="preserve"> собраний на видеоплатформах</w:t>
            </w:r>
            <w:r w:rsidRPr="007E661E">
              <w:rPr>
                <w:sz w:val="28"/>
                <w:szCs w:val="28"/>
              </w:rPr>
              <w:t xml:space="preserve">. </w:t>
            </w:r>
          </w:p>
          <w:p w:rsidR="00B83DDD" w:rsidRPr="007E661E" w:rsidRDefault="00B83DDD" w:rsidP="00A7517C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Практическое занятие «Как работать с </w:t>
            </w:r>
            <w:r w:rsidR="00A7517C">
              <w:rPr>
                <w:sz w:val="28"/>
                <w:szCs w:val="28"/>
              </w:rPr>
              <w:t>видеоплатформами.</w:t>
            </w:r>
            <w:r w:rsidRPr="007E661E">
              <w:rPr>
                <w:sz w:val="28"/>
                <w:szCs w:val="28"/>
              </w:rPr>
              <w:t>»</w:t>
            </w:r>
          </w:p>
        </w:tc>
      </w:tr>
      <w:tr w:rsidR="00B83DDD" w:rsidTr="00A225F6"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Беседы с </w:t>
            </w:r>
            <w:r w:rsidR="00A7517C">
              <w:rPr>
                <w:sz w:val="28"/>
                <w:szCs w:val="28"/>
              </w:rPr>
              <w:t xml:space="preserve">педагогом </w:t>
            </w:r>
            <w:r w:rsidRPr="007E661E">
              <w:rPr>
                <w:sz w:val="28"/>
                <w:szCs w:val="28"/>
              </w:rPr>
              <w:t>по результатам</w:t>
            </w:r>
            <w:r w:rsidR="00A7517C">
              <w:rPr>
                <w:sz w:val="28"/>
                <w:szCs w:val="28"/>
              </w:rPr>
              <w:t xml:space="preserve"> адаптации к информационной сфере</w:t>
            </w:r>
            <w:r w:rsidRPr="007E661E">
              <w:rPr>
                <w:sz w:val="28"/>
                <w:szCs w:val="28"/>
              </w:rPr>
              <w:t xml:space="preserve">. 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Формы и методы работы на уроке. Система опроса учащихся.</w:t>
            </w:r>
          </w:p>
          <w:p w:rsidR="00B83DDD" w:rsidRPr="007E661E" w:rsidRDefault="007E661E" w:rsidP="007E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r w:rsidR="00B83DDD" w:rsidRPr="007E661E">
              <w:rPr>
                <w:sz w:val="28"/>
                <w:szCs w:val="28"/>
              </w:rPr>
              <w:t>Оптимизация выбора методов и средств обучения при организации различных видов урока</w:t>
            </w:r>
            <w:r>
              <w:rPr>
                <w:sz w:val="28"/>
                <w:szCs w:val="28"/>
              </w:rPr>
              <w:t>»</w:t>
            </w:r>
            <w:r w:rsidR="00B83DDD" w:rsidRPr="007E661E">
              <w:rPr>
                <w:sz w:val="28"/>
                <w:szCs w:val="28"/>
              </w:rPr>
              <w:t>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Наблюдение уроков, внеклассных мероприятий.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Составление аналитических справок.</w:t>
            </w:r>
          </w:p>
          <w:p w:rsidR="00B83DDD" w:rsidRPr="007E661E" w:rsidRDefault="00B83DDD" w:rsidP="00A7517C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Проверка выполнения программы.</w:t>
            </w:r>
          </w:p>
        </w:tc>
      </w:tr>
      <w:tr w:rsidR="00B83DDD" w:rsidTr="00A225F6">
        <w:trPr>
          <w:trHeight w:val="640"/>
        </w:trPr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Организация индивидуальной работы с обучающимися. 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Заседание ШМО «Мастер-класс. Использование современных образовательных технологий в учебном процессе».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Наблюдение уроков, внеурочных и воспитательных мероприятий</w:t>
            </w:r>
          </w:p>
        </w:tc>
      </w:tr>
      <w:tr w:rsidR="00B83DDD" w:rsidTr="00A225F6"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Портфолио специалиста 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Взаимопосещение уроков.</w:t>
            </w:r>
          </w:p>
          <w:p w:rsidR="00B83DDD" w:rsidRPr="007E661E" w:rsidRDefault="009A778B" w:rsidP="007E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отзывов детей.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Анализ контрольных работ, работа над ошибками. Мотивация предмета</w:t>
            </w:r>
          </w:p>
        </w:tc>
      </w:tr>
      <w:tr w:rsidR="00B83DDD" w:rsidTr="00A225F6"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color w:val="333333"/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Беседы с педагогом.</w:t>
            </w:r>
            <w:r w:rsidRPr="007E661E">
              <w:rPr>
                <w:color w:val="333333"/>
                <w:sz w:val="28"/>
                <w:szCs w:val="28"/>
              </w:rPr>
              <w:t xml:space="preserve"> </w:t>
            </w:r>
          </w:p>
          <w:p w:rsidR="00B83DDD" w:rsidRPr="007E661E" w:rsidRDefault="00B83DDD" w:rsidP="009A778B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Заседание ШМО «Самообразование педагога.». </w:t>
            </w:r>
          </w:p>
        </w:tc>
      </w:tr>
      <w:tr w:rsidR="00B83DDD" w:rsidTr="00A225F6">
        <w:trPr>
          <w:trHeight w:val="1860"/>
        </w:trPr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Взаимопосещение уроков.</w:t>
            </w:r>
          </w:p>
          <w:p w:rsidR="00B83DDD" w:rsidRPr="007E661E" w:rsidRDefault="009A778B" w:rsidP="007E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B83DDD" w:rsidRPr="007E661E">
              <w:rPr>
                <w:sz w:val="28"/>
                <w:szCs w:val="28"/>
              </w:rPr>
              <w:t>учителя в анализе уроков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Инновационные процессы в обучении.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Внедрение результатов деятельности по самообразованию в практику своей работы.</w:t>
            </w:r>
          </w:p>
          <w:p w:rsidR="00A100E1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Проверка выполнения программы.</w:t>
            </w:r>
          </w:p>
        </w:tc>
      </w:tr>
      <w:tr w:rsidR="00B83DDD" w:rsidTr="00A225F6">
        <w:trPr>
          <w:trHeight w:val="375"/>
        </w:trPr>
        <w:tc>
          <w:tcPr>
            <w:tcW w:w="2126" w:type="dxa"/>
          </w:tcPr>
          <w:p w:rsidR="00B83DDD" w:rsidRPr="00A225F6" w:rsidRDefault="00B83DDD" w:rsidP="00A22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 xml:space="preserve">Организация повторения. </w:t>
            </w:r>
          </w:p>
        </w:tc>
      </w:tr>
      <w:tr w:rsidR="00B83DDD" w:rsidTr="00A225F6">
        <w:tc>
          <w:tcPr>
            <w:tcW w:w="2126" w:type="dxa"/>
          </w:tcPr>
          <w:p w:rsidR="00B83DDD" w:rsidRPr="00A225F6" w:rsidRDefault="00B83DDD">
            <w:pPr>
              <w:rPr>
                <w:sz w:val="28"/>
                <w:szCs w:val="28"/>
              </w:rPr>
            </w:pPr>
            <w:r w:rsidRPr="00A225F6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Взаимопосещение уроков.</w:t>
            </w:r>
          </w:p>
          <w:p w:rsidR="00B83DDD" w:rsidRPr="007E661E" w:rsidRDefault="009A778B" w:rsidP="007E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 «Организация работы с</w:t>
            </w:r>
            <w:r w:rsidR="00B83DDD" w:rsidRPr="007E661E">
              <w:rPr>
                <w:sz w:val="28"/>
                <w:szCs w:val="28"/>
              </w:rPr>
              <w:t xml:space="preserve"> учащи</w:t>
            </w:r>
            <w:r>
              <w:rPr>
                <w:sz w:val="28"/>
                <w:szCs w:val="28"/>
              </w:rPr>
              <w:t>ми</w:t>
            </w:r>
            <w:r w:rsidR="00B83DDD" w:rsidRPr="007E661E">
              <w:rPr>
                <w:sz w:val="28"/>
                <w:szCs w:val="28"/>
              </w:rPr>
              <w:t>ся».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Составление учебно-мето</w:t>
            </w:r>
            <w:r w:rsidR="009A778B">
              <w:rPr>
                <w:sz w:val="28"/>
                <w:szCs w:val="28"/>
              </w:rPr>
              <w:t>дической базы на следующий год.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Оформление документации. Составление отчета.</w:t>
            </w:r>
          </w:p>
          <w:p w:rsidR="00B83DDD" w:rsidRPr="007E661E" w:rsidRDefault="00B83DDD" w:rsidP="007E661E">
            <w:pPr>
              <w:rPr>
                <w:sz w:val="28"/>
                <w:szCs w:val="28"/>
              </w:rPr>
            </w:pPr>
            <w:r w:rsidRPr="007E661E">
              <w:rPr>
                <w:sz w:val="28"/>
                <w:szCs w:val="28"/>
              </w:rPr>
              <w:t>Собеседование по итогам за год (успеваемость качество, выполнение программы)</w:t>
            </w:r>
          </w:p>
        </w:tc>
      </w:tr>
    </w:tbl>
    <w:p w:rsidR="008C2654" w:rsidRDefault="008C2654" w:rsidP="008C2654">
      <w:pPr>
        <w:outlineLvl w:val="2"/>
        <w:rPr>
          <w:b/>
          <w:bCs/>
          <w:lang w:eastAsia="uk-UA"/>
        </w:rPr>
      </w:pPr>
    </w:p>
    <w:p w:rsidR="008C2654" w:rsidRPr="008C2654" w:rsidRDefault="008C2654" w:rsidP="008C2654">
      <w:pPr>
        <w:spacing w:line="276" w:lineRule="auto"/>
        <w:outlineLvl w:val="2"/>
        <w:rPr>
          <w:b/>
          <w:bCs/>
          <w:sz w:val="28"/>
          <w:szCs w:val="28"/>
          <w:lang w:eastAsia="uk-UA"/>
        </w:rPr>
      </w:pPr>
      <w:r w:rsidRPr="008C2654">
        <w:rPr>
          <w:b/>
          <w:bCs/>
          <w:sz w:val="28"/>
          <w:szCs w:val="28"/>
          <w:lang w:eastAsia="uk-UA"/>
        </w:rPr>
        <w:t>Задачи наставника</w:t>
      </w:r>
    </w:p>
    <w:p w:rsidR="008C2654" w:rsidRPr="008C2654" w:rsidRDefault="008C2654" w:rsidP="008C2654">
      <w:p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 xml:space="preserve">Педагог, назначенный наставником у учителя, составляет специальный план работы с подшефным. В этот план обязательно входят следующие моменты: </w:t>
      </w:r>
    </w:p>
    <w:p w:rsidR="008C2654" w:rsidRPr="008C2654" w:rsidRDefault="008C2654" w:rsidP="008C2654">
      <w:pPr>
        <w:numPr>
          <w:ilvl w:val="0"/>
          <w:numId w:val="15"/>
        </w:num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>Указать на требования к организации учебного процесса;</w:t>
      </w:r>
    </w:p>
    <w:p w:rsidR="008C2654" w:rsidRPr="008C2654" w:rsidRDefault="008C2654" w:rsidP="008C2654">
      <w:pPr>
        <w:numPr>
          <w:ilvl w:val="0"/>
          <w:numId w:val="15"/>
        </w:num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>Обсудить формы и методы организации внеурочной работы и досуга учеников;</w:t>
      </w:r>
    </w:p>
    <w:p w:rsidR="008C2654" w:rsidRPr="008C2654" w:rsidRDefault="008C2654" w:rsidP="008C2654">
      <w:pPr>
        <w:numPr>
          <w:ilvl w:val="0"/>
          <w:numId w:val="15"/>
        </w:num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>Ознакомить со вспомогательными техническими, электронными средствами обучения;</w:t>
      </w:r>
    </w:p>
    <w:p w:rsidR="008C2654" w:rsidRPr="008C2654" w:rsidRDefault="008C2654" w:rsidP="008C2654">
      <w:pPr>
        <w:numPr>
          <w:ilvl w:val="0"/>
          <w:numId w:val="15"/>
        </w:num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>Разъяснить вопрос о работе над темой самообразования.</w:t>
      </w:r>
    </w:p>
    <w:p w:rsidR="008C2654" w:rsidRPr="008C2654" w:rsidRDefault="00876295" w:rsidP="008C2654">
      <w:p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</w:t>
      </w:r>
      <w:r w:rsidR="008C2654" w:rsidRPr="008C2654">
        <w:rPr>
          <w:sz w:val="28"/>
          <w:szCs w:val="28"/>
          <w:lang w:eastAsia="uk-UA"/>
        </w:rPr>
        <w:t xml:space="preserve">едагог может надеяться на то, что коллега-наставник поможет ему в таких вопросах, как: </w:t>
      </w:r>
    </w:p>
    <w:p w:rsidR="008C2654" w:rsidRDefault="008C2654" w:rsidP="008C2654">
      <w:pPr>
        <w:numPr>
          <w:ilvl w:val="0"/>
          <w:numId w:val="16"/>
        </w:num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>Выбор темы для самообразования;</w:t>
      </w:r>
    </w:p>
    <w:p w:rsidR="00876295" w:rsidRDefault="00876295" w:rsidP="008C2654">
      <w:pPr>
        <w:numPr>
          <w:ilvl w:val="0"/>
          <w:numId w:val="16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Уверенная работа на компьютере;</w:t>
      </w:r>
    </w:p>
    <w:p w:rsidR="00876295" w:rsidRPr="008C2654" w:rsidRDefault="00876295" w:rsidP="008C2654">
      <w:pPr>
        <w:numPr>
          <w:ilvl w:val="0"/>
          <w:numId w:val="16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Успешное применение </w:t>
      </w:r>
      <w:r>
        <w:rPr>
          <w:sz w:val="28"/>
          <w:szCs w:val="28"/>
        </w:rPr>
        <w:t>ИКТ технологий в учебном процессе;</w:t>
      </w:r>
    </w:p>
    <w:p w:rsidR="008C2654" w:rsidRPr="008C2654" w:rsidRDefault="008C2654" w:rsidP="008C2654">
      <w:pPr>
        <w:numPr>
          <w:ilvl w:val="0"/>
          <w:numId w:val="16"/>
        </w:numPr>
        <w:spacing w:line="276" w:lineRule="auto"/>
        <w:rPr>
          <w:sz w:val="28"/>
          <w:szCs w:val="28"/>
          <w:lang w:eastAsia="uk-UA"/>
        </w:rPr>
      </w:pPr>
      <w:r w:rsidRPr="008C2654">
        <w:rPr>
          <w:sz w:val="28"/>
          <w:szCs w:val="28"/>
          <w:lang w:eastAsia="uk-UA"/>
        </w:rPr>
        <w:t>Ознакомление с современными тенденциями в педагогике.</w:t>
      </w:r>
    </w:p>
    <w:p w:rsidR="008C2654" w:rsidRPr="008C2654" w:rsidRDefault="008C2654" w:rsidP="008C2654">
      <w:pPr>
        <w:spacing w:line="276" w:lineRule="auto"/>
        <w:outlineLvl w:val="2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Подготовка </w:t>
      </w:r>
      <w:r w:rsidRPr="008C2654">
        <w:rPr>
          <w:b/>
          <w:bCs/>
          <w:sz w:val="28"/>
          <w:szCs w:val="28"/>
          <w:lang w:eastAsia="uk-UA"/>
        </w:rPr>
        <w:t xml:space="preserve"> памятки. </w:t>
      </w:r>
      <w:r w:rsidRPr="008C2654">
        <w:rPr>
          <w:sz w:val="28"/>
          <w:szCs w:val="28"/>
          <w:lang w:eastAsia="uk-UA"/>
        </w:rPr>
        <w:t>Не</w:t>
      </w:r>
      <w:r w:rsidR="00876295">
        <w:rPr>
          <w:sz w:val="28"/>
          <w:szCs w:val="28"/>
          <w:lang w:eastAsia="uk-UA"/>
        </w:rPr>
        <w:t>обходимо</w:t>
      </w:r>
      <w:r w:rsidRPr="008C2654">
        <w:rPr>
          <w:sz w:val="28"/>
          <w:szCs w:val="28"/>
          <w:lang w:eastAsia="uk-UA"/>
        </w:rPr>
        <w:t xml:space="preserve"> составить памятки для учителей. Поначалу они будут носить их с собой, и ориентироваться по их пунктам, а дальше уже смогут работать по изученному алгоритму. Вот какие памятки понадобятся обязательно: </w:t>
      </w:r>
    </w:p>
    <w:p w:rsidR="008C2654" w:rsidRPr="008C2654" w:rsidRDefault="00876295" w:rsidP="008C2654">
      <w:pPr>
        <w:numPr>
          <w:ilvl w:val="0"/>
          <w:numId w:val="14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Работа с документом типа </w:t>
      </w:r>
      <w:r>
        <w:rPr>
          <w:sz w:val="28"/>
          <w:szCs w:val="28"/>
          <w:lang w:val="en-US" w:eastAsia="uk-UA"/>
        </w:rPr>
        <w:t>Word</w:t>
      </w:r>
      <w:r w:rsidR="008C2654" w:rsidRPr="008C2654">
        <w:rPr>
          <w:sz w:val="28"/>
          <w:szCs w:val="28"/>
          <w:lang w:eastAsia="uk-UA"/>
        </w:rPr>
        <w:t>;</w:t>
      </w:r>
    </w:p>
    <w:p w:rsidR="00876295" w:rsidRPr="008C2654" w:rsidRDefault="00876295" w:rsidP="00876295">
      <w:pPr>
        <w:numPr>
          <w:ilvl w:val="0"/>
          <w:numId w:val="14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Работа с документом типа </w:t>
      </w:r>
      <w:r>
        <w:rPr>
          <w:sz w:val="28"/>
          <w:szCs w:val="28"/>
          <w:lang w:val="en-US" w:eastAsia="uk-UA"/>
        </w:rPr>
        <w:t>PowerPoint</w:t>
      </w:r>
      <w:r w:rsidRPr="008C2654">
        <w:rPr>
          <w:sz w:val="28"/>
          <w:szCs w:val="28"/>
          <w:lang w:eastAsia="uk-UA"/>
        </w:rPr>
        <w:t>;</w:t>
      </w:r>
    </w:p>
    <w:p w:rsidR="00876295" w:rsidRPr="008C2654" w:rsidRDefault="00876295" w:rsidP="00876295">
      <w:pPr>
        <w:numPr>
          <w:ilvl w:val="0"/>
          <w:numId w:val="14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Работа с документом типа</w:t>
      </w:r>
      <w:r w:rsidRPr="0087629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Excel</w:t>
      </w:r>
      <w:r w:rsidRPr="008C2654">
        <w:rPr>
          <w:sz w:val="28"/>
          <w:szCs w:val="28"/>
          <w:lang w:eastAsia="uk-UA"/>
        </w:rPr>
        <w:t>;</w:t>
      </w:r>
    </w:p>
    <w:p w:rsidR="00876295" w:rsidRDefault="00876295" w:rsidP="00876295">
      <w:pPr>
        <w:numPr>
          <w:ilvl w:val="0"/>
          <w:numId w:val="14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Работа с документом типа </w:t>
      </w:r>
      <w:r>
        <w:rPr>
          <w:sz w:val="28"/>
          <w:szCs w:val="28"/>
          <w:lang w:val="en-US" w:eastAsia="uk-UA"/>
        </w:rPr>
        <w:t>PDF</w:t>
      </w:r>
      <w:r w:rsidRPr="008C2654">
        <w:rPr>
          <w:sz w:val="28"/>
          <w:szCs w:val="28"/>
          <w:lang w:eastAsia="uk-UA"/>
        </w:rPr>
        <w:t>;</w:t>
      </w:r>
    </w:p>
    <w:p w:rsidR="00876295" w:rsidRPr="008C2654" w:rsidRDefault="00876295" w:rsidP="00876295">
      <w:pPr>
        <w:numPr>
          <w:ilvl w:val="0"/>
          <w:numId w:val="14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Работа с основными программами в среде </w:t>
      </w:r>
      <w:r>
        <w:rPr>
          <w:sz w:val="28"/>
          <w:szCs w:val="28"/>
          <w:lang w:val="en-US" w:eastAsia="uk-UA"/>
        </w:rPr>
        <w:t>MS</w:t>
      </w:r>
      <w:r w:rsidRPr="0087629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Windows</w:t>
      </w:r>
      <w:r w:rsidRPr="00876295">
        <w:rPr>
          <w:sz w:val="28"/>
          <w:szCs w:val="28"/>
          <w:lang w:eastAsia="uk-UA"/>
        </w:rPr>
        <w:t>$</w:t>
      </w:r>
    </w:p>
    <w:p w:rsidR="008C2654" w:rsidRPr="008C2654" w:rsidRDefault="00876295" w:rsidP="008C2654">
      <w:pPr>
        <w:numPr>
          <w:ilvl w:val="0"/>
          <w:numId w:val="14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Работа с АИС «ДневникРу»</w:t>
      </w:r>
      <w:r w:rsidR="008C2654" w:rsidRPr="008C2654">
        <w:rPr>
          <w:sz w:val="28"/>
          <w:szCs w:val="28"/>
          <w:lang w:eastAsia="uk-UA"/>
        </w:rPr>
        <w:t>.</w:t>
      </w:r>
    </w:p>
    <w:p w:rsidR="00C76ED4" w:rsidRPr="008C2654" w:rsidRDefault="00A225F6" w:rsidP="009B3009">
      <w:pPr>
        <w:spacing w:line="276" w:lineRule="auto"/>
        <w:rPr>
          <w:b/>
          <w:sz w:val="28"/>
          <w:szCs w:val="28"/>
        </w:rPr>
      </w:pPr>
      <w:r w:rsidRPr="008C2654">
        <w:rPr>
          <w:b/>
          <w:sz w:val="28"/>
          <w:szCs w:val="28"/>
        </w:rPr>
        <w:t>Занятия с педагогом</w:t>
      </w:r>
      <w:r w:rsidR="007E529A" w:rsidRPr="008C2654">
        <w:rPr>
          <w:b/>
          <w:sz w:val="28"/>
          <w:szCs w:val="28"/>
        </w:rPr>
        <w:t>:</w:t>
      </w:r>
    </w:p>
    <w:p w:rsidR="007E529A" w:rsidRPr="00876295" w:rsidRDefault="00A225F6" w:rsidP="008C2654">
      <w:pPr>
        <w:spacing w:line="276" w:lineRule="auto"/>
        <w:ind w:left="720"/>
        <w:rPr>
          <w:sz w:val="28"/>
          <w:szCs w:val="28"/>
        </w:rPr>
      </w:pPr>
      <w:r w:rsidRPr="008C2654">
        <w:rPr>
          <w:sz w:val="28"/>
          <w:szCs w:val="28"/>
        </w:rPr>
        <w:t>1.</w:t>
      </w:r>
      <w:r w:rsidR="00876295" w:rsidRPr="00876295">
        <w:rPr>
          <w:sz w:val="28"/>
          <w:szCs w:val="28"/>
        </w:rPr>
        <w:t xml:space="preserve"> </w:t>
      </w:r>
      <w:r w:rsidR="00876295">
        <w:rPr>
          <w:sz w:val="28"/>
          <w:szCs w:val="28"/>
        </w:rPr>
        <w:t>Функции компьютера</w:t>
      </w:r>
    </w:p>
    <w:p w:rsidR="007E529A" w:rsidRPr="008C2654" w:rsidRDefault="00A225F6" w:rsidP="008C2654">
      <w:pPr>
        <w:spacing w:line="276" w:lineRule="auto"/>
        <w:ind w:left="720"/>
        <w:rPr>
          <w:sz w:val="28"/>
          <w:szCs w:val="28"/>
        </w:rPr>
      </w:pPr>
      <w:r w:rsidRPr="008C2654">
        <w:rPr>
          <w:sz w:val="28"/>
          <w:szCs w:val="28"/>
        </w:rPr>
        <w:t>2.</w:t>
      </w:r>
      <w:r w:rsidR="00876295">
        <w:rPr>
          <w:sz w:val="28"/>
          <w:szCs w:val="28"/>
        </w:rPr>
        <w:t xml:space="preserve"> Использование стандартных программ</w:t>
      </w:r>
    </w:p>
    <w:p w:rsidR="00714947" w:rsidRPr="008C2654" w:rsidRDefault="00A225F6" w:rsidP="008C2654">
      <w:pPr>
        <w:spacing w:line="276" w:lineRule="auto"/>
        <w:ind w:left="360"/>
        <w:rPr>
          <w:sz w:val="28"/>
          <w:szCs w:val="28"/>
        </w:rPr>
      </w:pPr>
      <w:r w:rsidRPr="008C2654">
        <w:rPr>
          <w:sz w:val="28"/>
          <w:szCs w:val="28"/>
        </w:rPr>
        <w:t xml:space="preserve">     3.</w:t>
      </w:r>
      <w:r w:rsidR="00876295">
        <w:rPr>
          <w:sz w:val="28"/>
          <w:szCs w:val="28"/>
        </w:rPr>
        <w:t xml:space="preserve"> </w:t>
      </w:r>
      <w:r w:rsidR="00714947" w:rsidRPr="008C2654">
        <w:rPr>
          <w:sz w:val="28"/>
          <w:szCs w:val="28"/>
        </w:rPr>
        <w:t>Методические требования к современному уроку.</w:t>
      </w:r>
    </w:p>
    <w:p w:rsidR="00714947" w:rsidRPr="008C2654" w:rsidRDefault="00A225F6" w:rsidP="00876295">
      <w:pPr>
        <w:spacing w:line="276" w:lineRule="auto"/>
        <w:ind w:left="360"/>
        <w:rPr>
          <w:sz w:val="28"/>
          <w:szCs w:val="28"/>
        </w:rPr>
      </w:pPr>
      <w:r w:rsidRPr="008C2654">
        <w:rPr>
          <w:sz w:val="28"/>
          <w:szCs w:val="28"/>
        </w:rPr>
        <w:t xml:space="preserve">     4.</w:t>
      </w:r>
      <w:r w:rsidR="00876295">
        <w:rPr>
          <w:sz w:val="28"/>
          <w:szCs w:val="28"/>
        </w:rPr>
        <w:t xml:space="preserve"> </w:t>
      </w:r>
      <w:r w:rsidR="00714947" w:rsidRPr="008C2654">
        <w:rPr>
          <w:sz w:val="28"/>
          <w:szCs w:val="28"/>
        </w:rPr>
        <w:t>Соответствие методов обучения формам организации</w:t>
      </w:r>
      <w:r w:rsidR="00876295">
        <w:rPr>
          <w:sz w:val="28"/>
          <w:szCs w:val="28"/>
        </w:rPr>
        <w:t>;</w:t>
      </w:r>
    </w:p>
    <w:p w:rsidR="00714947" w:rsidRPr="008C2654" w:rsidRDefault="00876295" w:rsidP="008C265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 w:rsidR="00A225F6" w:rsidRPr="008C26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4947" w:rsidRPr="008C2654">
        <w:rPr>
          <w:sz w:val="28"/>
          <w:szCs w:val="28"/>
        </w:rPr>
        <w:t xml:space="preserve">Школьная документация. </w:t>
      </w:r>
    </w:p>
    <w:p w:rsidR="00A225F6" w:rsidRPr="008C2654" w:rsidRDefault="00A225F6" w:rsidP="00876295">
      <w:pPr>
        <w:spacing w:line="276" w:lineRule="auto"/>
        <w:ind w:left="720"/>
        <w:rPr>
          <w:sz w:val="28"/>
          <w:szCs w:val="28"/>
        </w:rPr>
      </w:pPr>
      <w:r w:rsidRPr="008C2654">
        <w:rPr>
          <w:sz w:val="28"/>
          <w:szCs w:val="28"/>
        </w:rPr>
        <w:t>7.</w:t>
      </w:r>
      <w:r w:rsidR="00876295">
        <w:rPr>
          <w:sz w:val="28"/>
          <w:szCs w:val="28"/>
        </w:rPr>
        <w:t xml:space="preserve"> </w:t>
      </w:r>
      <w:r w:rsidR="00714947" w:rsidRPr="008C2654">
        <w:rPr>
          <w:sz w:val="28"/>
          <w:szCs w:val="28"/>
        </w:rPr>
        <w:t>Организ</w:t>
      </w:r>
      <w:r w:rsidR="00876295">
        <w:rPr>
          <w:sz w:val="28"/>
          <w:szCs w:val="28"/>
        </w:rPr>
        <w:t>ация индивидуальных занятий</w:t>
      </w:r>
      <w:r w:rsidRPr="008C2654">
        <w:rPr>
          <w:sz w:val="28"/>
          <w:szCs w:val="28"/>
        </w:rPr>
        <w:t>.</w:t>
      </w:r>
    </w:p>
    <w:p w:rsidR="00882C45" w:rsidRPr="008C2654" w:rsidRDefault="00882C45" w:rsidP="009B3009">
      <w:pPr>
        <w:spacing w:line="276" w:lineRule="auto"/>
        <w:rPr>
          <w:sz w:val="28"/>
          <w:szCs w:val="28"/>
        </w:rPr>
      </w:pPr>
      <w:r w:rsidRPr="008C2654">
        <w:rPr>
          <w:b/>
          <w:sz w:val="28"/>
          <w:szCs w:val="28"/>
        </w:rPr>
        <w:lastRenderedPageBreak/>
        <w:t>Ожидаемые результаты</w:t>
      </w:r>
      <w:r w:rsidR="009B3009">
        <w:rPr>
          <w:b/>
          <w:sz w:val="28"/>
          <w:szCs w:val="28"/>
        </w:rPr>
        <w:t xml:space="preserve"> реализации программы:</w:t>
      </w:r>
    </w:p>
    <w:p w:rsidR="00882C45" w:rsidRPr="008C2654" w:rsidRDefault="00A225F6" w:rsidP="009B300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2654">
        <w:rPr>
          <w:color w:val="000000"/>
          <w:sz w:val="28"/>
          <w:szCs w:val="28"/>
        </w:rPr>
        <w:t xml:space="preserve">1)  </w:t>
      </w:r>
      <w:r w:rsidR="00882C45" w:rsidRPr="008C2654">
        <w:rPr>
          <w:color w:val="000000"/>
          <w:sz w:val="28"/>
          <w:szCs w:val="28"/>
        </w:rPr>
        <w:t>повышение квалифик</w:t>
      </w:r>
      <w:r w:rsidRPr="008C2654">
        <w:rPr>
          <w:color w:val="000000"/>
          <w:sz w:val="28"/>
          <w:szCs w:val="28"/>
        </w:rPr>
        <w:t>ации педагога;</w:t>
      </w:r>
    </w:p>
    <w:p w:rsidR="00882C45" w:rsidRPr="008C2654" w:rsidRDefault="00A225F6" w:rsidP="009B300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2654">
        <w:rPr>
          <w:color w:val="000000"/>
          <w:sz w:val="28"/>
          <w:szCs w:val="28"/>
        </w:rPr>
        <w:t xml:space="preserve">2)  </w:t>
      </w:r>
      <w:r w:rsidR="00882C45" w:rsidRPr="008C2654">
        <w:rPr>
          <w:color w:val="000000"/>
          <w:sz w:val="28"/>
          <w:szCs w:val="28"/>
        </w:rPr>
        <w:t>закрепление</w:t>
      </w:r>
      <w:r w:rsidRPr="008C2654">
        <w:rPr>
          <w:color w:val="000000"/>
          <w:sz w:val="28"/>
          <w:szCs w:val="28"/>
        </w:rPr>
        <w:t xml:space="preserve"> и успешная деятельность педагога</w:t>
      </w:r>
      <w:r w:rsidR="00882C45" w:rsidRPr="008C2654">
        <w:rPr>
          <w:color w:val="000000"/>
          <w:sz w:val="28"/>
          <w:szCs w:val="28"/>
        </w:rPr>
        <w:t>;</w:t>
      </w:r>
    </w:p>
    <w:p w:rsidR="00A225F6" w:rsidRPr="008C2654" w:rsidRDefault="00A225F6" w:rsidP="009B3009">
      <w:pPr>
        <w:pStyle w:val="a5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C2654">
        <w:rPr>
          <w:bCs/>
          <w:color w:val="000000"/>
          <w:sz w:val="28"/>
          <w:szCs w:val="28"/>
        </w:rPr>
        <w:t>3)</w:t>
      </w:r>
      <w:r w:rsidRPr="008C2654">
        <w:rPr>
          <w:b/>
          <w:bCs/>
          <w:color w:val="000000"/>
          <w:sz w:val="28"/>
          <w:szCs w:val="28"/>
        </w:rPr>
        <w:t xml:space="preserve">  </w:t>
      </w:r>
      <w:r w:rsidR="00876295">
        <w:rPr>
          <w:bCs/>
          <w:color w:val="000000"/>
          <w:sz w:val="28"/>
          <w:szCs w:val="28"/>
        </w:rPr>
        <w:t xml:space="preserve">включение молодого педагога </w:t>
      </w:r>
      <w:r w:rsidRPr="008C2654">
        <w:rPr>
          <w:bCs/>
          <w:color w:val="000000"/>
          <w:sz w:val="28"/>
          <w:szCs w:val="28"/>
        </w:rPr>
        <w:t xml:space="preserve">в </w:t>
      </w:r>
      <w:r w:rsidRPr="008C2654">
        <w:rPr>
          <w:sz w:val="28"/>
          <w:szCs w:val="28"/>
        </w:rPr>
        <w:t xml:space="preserve">проектную, исследовательскую, научно-экспериментальную, организационно-методическую, творческую деятельность. </w:t>
      </w:r>
    </w:p>
    <w:p w:rsidR="009B3009" w:rsidRDefault="009B3009" w:rsidP="008C2654">
      <w:pPr>
        <w:tabs>
          <w:tab w:val="left" w:pos="2895"/>
        </w:tabs>
        <w:spacing w:line="276" w:lineRule="auto"/>
        <w:jc w:val="both"/>
        <w:rPr>
          <w:sz w:val="28"/>
          <w:szCs w:val="28"/>
        </w:rPr>
      </w:pPr>
    </w:p>
    <w:p w:rsidR="00B15B81" w:rsidRPr="008C2654" w:rsidRDefault="00B15B81" w:rsidP="008C2654">
      <w:pPr>
        <w:tabs>
          <w:tab w:val="left" w:pos="2895"/>
        </w:tabs>
        <w:spacing w:line="276" w:lineRule="auto"/>
        <w:jc w:val="both"/>
        <w:rPr>
          <w:sz w:val="28"/>
          <w:szCs w:val="28"/>
        </w:rPr>
      </w:pPr>
      <w:r w:rsidRPr="008C2654">
        <w:rPr>
          <w:sz w:val="28"/>
          <w:szCs w:val="28"/>
        </w:rPr>
        <w:t xml:space="preserve">Программа </w:t>
      </w:r>
      <w:r w:rsidR="00A225F6" w:rsidRPr="008C2654">
        <w:rPr>
          <w:sz w:val="28"/>
          <w:szCs w:val="28"/>
        </w:rPr>
        <w:t>наста</w:t>
      </w:r>
      <w:r w:rsidR="00876295">
        <w:rPr>
          <w:sz w:val="28"/>
          <w:szCs w:val="28"/>
        </w:rPr>
        <w:t xml:space="preserve">вничества специалиста </w:t>
      </w:r>
      <w:r w:rsidRPr="008C2654">
        <w:rPr>
          <w:sz w:val="28"/>
          <w:szCs w:val="28"/>
        </w:rPr>
        <w:t xml:space="preserve">должна помочь непрерывному процессу развития профессионального опыта педагога, который включает в себя социально-психологическое и профессиональное самоопределение личности, управление этим процессом и его научно-методическим сопровождением. </w:t>
      </w:r>
    </w:p>
    <w:p w:rsidR="00882C45" w:rsidRPr="008C2654" w:rsidRDefault="00882C45" w:rsidP="008C2654">
      <w:pPr>
        <w:spacing w:line="276" w:lineRule="auto"/>
        <w:jc w:val="both"/>
        <w:rPr>
          <w:sz w:val="28"/>
          <w:szCs w:val="28"/>
        </w:rPr>
      </w:pPr>
    </w:p>
    <w:sectPr w:rsidR="00882C45" w:rsidRPr="008C2654" w:rsidSect="00F904F2">
      <w:footerReference w:type="default" r:id="rId12"/>
      <w:footerReference w:type="first" r:id="rId13"/>
      <w:pgSz w:w="11906" w:h="16838"/>
      <w:pgMar w:top="719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46" w:rsidRDefault="00384346" w:rsidP="00A225F6">
      <w:r>
        <w:separator/>
      </w:r>
    </w:p>
  </w:endnote>
  <w:endnote w:type="continuationSeparator" w:id="0">
    <w:p w:rsidR="00384346" w:rsidRDefault="00384346" w:rsidP="00A2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F6" w:rsidRDefault="00A225F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277">
      <w:rPr>
        <w:noProof/>
      </w:rPr>
      <w:t>2</w:t>
    </w:r>
    <w:r>
      <w:fldChar w:fldCharType="end"/>
    </w:r>
  </w:p>
  <w:p w:rsidR="00A225F6" w:rsidRDefault="00A225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41" w:rsidRDefault="005B7341" w:rsidP="005B7341">
    <w:pPr>
      <w:pStyle w:val="aa"/>
      <w:jc w:val="center"/>
    </w:pPr>
    <w:r>
      <w:t>Слободчики,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46" w:rsidRDefault="00384346" w:rsidP="00A225F6">
      <w:r>
        <w:separator/>
      </w:r>
    </w:p>
  </w:footnote>
  <w:footnote w:type="continuationSeparator" w:id="0">
    <w:p w:rsidR="00384346" w:rsidRDefault="00384346" w:rsidP="00A2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9B2328"/>
    <w:multiLevelType w:val="multilevel"/>
    <w:tmpl w:val="E122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55C4F"/>
    <w:multiLevelType w:val="hybridMultilevel"/>
    <w:tmpl w:val="069A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27FA0"/>
    <w:multiLevelType w:val="multilevel"/>
    <w:tmpl w:val="F12E21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707E1"/>
    <w:multiLevelType w:val="hybridMultilevel"/>
    <w:tmpl w:val="D6EEFE48"/>
    <w:lvl w:ilvl="0" w:tplc="DCC2A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94A98"/>
    <w:multiLevelType w:val="hybridMultilevel"/>
    <w:tmpl w:val="3E969182"/>
    <w:lvl w:ilvl="0" w:tplc="F23A3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B3009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9045BDF"/>
    <w:multiLevelType w:val="hybridMultilevel"/>
    <w:tmpl w:val="9DD0AA3A"/>
    <w:lvl w:ilvl="0" w:tplc="F210E12E">
      <w:start w:val="65535"/>
      <w:numFmt w:val="bullet"/>
      <w:lvlText w:val="—"/>
      <w:lvlJc w:val="left"/>
      <w:pPr>
        <w:tabs>
          <w:tab w:val="num" w:pos="709"/>
        </w:tabs>
        <w:ind w:left="709" w:firstLine="0"/>
      </w:pPr>
      <w:rPr>
        <w:rFonts w:ascii="Arial" w:hAnsi="Arial" w:hint="default"/>
        <w:w w:val="6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420F1A"/>
    <w:multiLevelType w:val="multilevel"/>
    <w:tmpl w:val="09CA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F4216"/>
    <w:multiLevelType w:val="hybridMultilevel"/>
    <w:tmpl w:val="000AB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7C15E3"/>
    <w:multiLevelType w:val="multilevel"/>
    <w:tmpl w:val="95F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05FFE"/>
    <w:multiLevelType w:val="hybridMultilevel"/>
    <w:tmpl w:val="D06A0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C0079B"/>
    <w:multiLevelType w:val="hybridMultilevel"/>
    <w:tmpl w:val="D96A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423BE"/>
    <w:multiLevelType w:val="hybridMultilevel"/>
    <w:tmpl w:val="AC6A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5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0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ED4"/>
    <w:rsid w:val="00026C7C"/>
    <w:rsid w:val="00032640"/>
    <w:rsid w:val="000B4111"/>
    <w:rsid w:val="000C1C7C"/>
    <w:rsid w:val="000F622E"/>
    <w:rsid w:val="000F6B7E"/>
    <w:rsid w:val="00124905"/>
    <w:rsid w:val="00191972"/>
    <w:rsid w:val="0025624D"/>
    <w:rsid w:val="00272BF3"/>
    <w:rsid w:val="002D0956"/>
    <w:rsid w:val="00373C35"/>
    <w:rsid w:val="00381BDE"/>
    <w:rsid w:val="00384346"/>
    <w:rsid w:val="003B283B"/>
    <w:rsid w:val="003B715A"/>
    <w:rsid w:val="00407E8A"/>
    <w:rsid w:val="00465E36"/>
    <w:rsid w:val="004E3876"/>
    <w:rsid w:val="00544BC8"/>
    <w:rsid w:val="005949BB"/>
    <w:rsid w:val="005B03B6"/>
    <w:rsid w:val="005B7341"/>
    <w:rsid w:val="00607701"/>
    <w:rsid w:val="006767E0"/>
    <w:rsid w:val="00691BD7"/>
    <w:rsid w:val="00692627"/>
    <w:rsid w:val="006E3184"/>
    <w:rsid w:val="0070428F"/>
    <w:rsid w:val="00714947"/>
    <w:rsid w:val="00735C19"/>
    <w:rsid w:val="007663C5"/>
    <w:rsid w:val="00793CA8"/>
    <w:rsid w:val="007A510F"/>
    <w:rsid w:val="007E529A"/>
    <w:rsid w:val="007E661E"/>
    <w:rsid w:val="00804C6A"/>
    <w:rsid w:val="008432F0"/>
    <w:rsid w:val="00876295"/>
    <w:rsid w:val="00882C45"/>
    <w:rsid w:val="008976CB"/>
    <w:rsid w:val="008B7B6F"/>
    <w:rsid w:val="008C2654"/>
    <w:rsid w:val="00903685"/>
    <w:rsid w:val="00952425"/>
    <w:rsid w:val="009A778B"/>
    <w:rsid w:val="009B24E1"/>
    <w:rsid w:val="009B3009"/>
    <w:rsid w:val="009B6A5F"/>
    <w:rsid w:val="009F7AAD"/>
    <w:rsid w:val="00A100E1"/>
    <w:rsid w:val="00A225F6"/>
    <w:rsid w:val="00A7517C"/>
    <w:rsid w:val="00AC4337"/>
    <w:rsid w:val="00B06D0E"/>
    <w:rsid w:val="00B15B81"/>
    <w:rsid w:val="00B24349"/>
    <w:rsid w:val="00B4081B"/>
    <w:rsid w:val="00B60671"/>
    <w:rsid w:val="00B83DDD"/>
    <w:rsid w:val="00B84DB2"/>
    <w:rsid w:val="00BA1BEA"/>
    <w:rsid w:val="00BB62BA"/>
    <w:rsid w:val="00C5677E"/>
    <w:rsid w:val="00C574C6"/>
    <w:rsid w:val="00C76ED4"/>
    <w:rsid w:val="00C9001A"/>
    <w:rsid w:val="00C921A6"/>
    <w:rsid w:val="00CC199A"/>
    <w:rsid w:val="00CF634A"/>
    <w:rsid w:val="00D05CCC"/>
    <w:rsid w:val="00D420AF"/>
    <w:rsid w:val="00DC3277"/>
    <w:rsid w:val="00DF4A7D"/>
    <w:rsid w:val="00E91EC0"/>
    <w:rsid w:val="00E92948"/>
    <w:rsid w:val="00EF3A78"/>
    <w:rsid w:val="00F44D5D"/>
    <w:rsid w:val="00F46882"/>
    <w:rsid w:val="00F54DA7"/>
    <w:rsid w:val="00F904F2"/>
    <w:rsid w:val="00F9221D"/>
    <w:rsid w:val="00FC6316"/>
    <w:rsid w:val="00FD555C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1246"/>
  <w15:chartTrackingRefBased/>
  <w15:docId w15:val="{2A289F6A-07AD-4398-BAFA-0848237C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225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4D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A5F"/>
  </w:style>
  <w:style w:type="paragraph" w:styleId="a5">
    <w:name w:val="Normal (Web)"/>
    <w:basedOn w:val="a"/>
    <w:rsid w:val="00882C45"/>
    <w:pPr>
      <w:spacing w:before="100" w:beforeAutospacing="1" w:after="100" w:afterAutospacing="1"/>
    </w:pPr>
  </w:style>
  <w:style w:type="character" w:styleId="a6">
    <w:name w:val="Strong"/>
    <w:qFormat/>
    <w:rsid w:val="00882C45"/>
    <w:rPr>
      <w:b/>
      <w:bCs/>
    </w:rPr>
  </w:style>
  <w:style w:type="paragraph" w:styleId="a7">
    <w:name w:val="List Paragraph"/>
    <w:basedOn w:val="a"/>
    <w:uiPriority w:val="34"/>
    <w:qFormat/>
    <w:rsid w:val="00C567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A225F6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rsid w:val="00A22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25F6"/>
    <w:rPr>
      <w:sz w:val="24"/>
      <w:szCs w:val="24"/>
    </w:rPr>
  </w:style>
  <w:style w:type="paragraph" w:styleId="aa">
    <w:name w:val="footer"/>
    <w:basedOn w:val="a"/>
    <w:link w:val="ab"/>
    <w:uiPriority w:val="99"/>
    <w:rsid w:val="00A22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22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59D09A9830C488551968910D86AC2" ma:contentTypeVersion="2" ma:contentTypeDescription="Создание документа." ma:contentTypeScope="" ma:versionID="cdc44c4c483a7645f480ce57b800cfb4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5E6B-D0B2-49D2-9938-941224630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36C46-EE76-40B3-AD6B-242FEECD6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BB216A-43C9-425C-AA21-8F340EA4F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C2426-75DB-4892-A1E0-CCDA76CD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«Наставничество»</vt:lpstr>
    </vt:vector>
  </TitlesOfParts>
  <Company>школа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«Наставничество»</dc:title>
  <dc:subject/>
  <dc:creator>кампутер</dc:creator>
  <cp:keywords/>
  <cp:lastModifiedBy>User</cp:lastModifiedBy>
  <cp:revision>11</cp:revision>
  <cp:lastPrinted>2022-12-02T07:16:00Z</cp:lastPrinted>
  <dcterms:created xsi:type="dcterms:W3CDTF">2022-12-02T06:30:00Z</dcterms:created>
  <dcterms:modified xsi:type="dcterms:W3CDTF">2022-12-02T07:21:00Z</dcterms:modified>
</cp:coreProperties>
</file>