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64" w:rsidRPr="007E6F89" w:rsidRDefault="00936AC2" w:rsidP="00520164">
      <w:pPr>
        <w:spacing w:after="0" w:line="288" w:lineRule="auto"/>
        <w:rPr>
          <w:rFonts w:ascii="Times New Roman" w:eastAsiaTheme="minorHAnsi" w:hAnsi="Times New Roman"/>
          <w:i/>
          <w:iCs/>
          <w:sz w:val="24"/>
          <w:szCs w:val="24"/>
          <w:lang w:bidi="en-US"/>
        </w:rPr>
      </w:pPr>
      <w:r>
        <w:rPr>
          <w:rFonts w:ascii="Times New Roman" w:eastAsiaTheme="minorHAnsi" w:hAnsi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Documents and Settings\user 1\Рабочий стол\осно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 1\Рабочий стол\основ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AC2" w:rsidRDefault="00936AC2">
      <w:pPr>
        <w:spacing w:after="160" w:line="259" w:lineRule="auto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/>
          <w:color w:val="000000"/>
          <w:sz w:val="21"/>
          <w:szCs w:val="21"/>
          <w:lang w:eastAsia="ru-RU"/>
        </w:rPr>
        <w:br w:type="page"/>
      </w:r>
    </w:p>
    <w:p w:rsidR="00520164" w:rsidRDefault="005C321B" w:rsidP="00F5594C">
      <w:pPr>
        <w:jc w:val="center"/>
        <w:rPr>
          <w:rFonts w:ascii="Times New Roman" w:hAnsi="Times New Roman"/>
          <w:sz w:val="24"/>
          <w:szCs w:val="24"/>
        </w:rPr>
      </w:pPr>
      <w:r w:rsidRPr="00520164">
        <w:rPr>
          <w:rFonts w:ascii="Times New Roman" w:hAnsi="Times New Roman"/>
          <w:sz w:val="24"/>
          <w:szCs w:val="24"/>
        </w:rPr>
        <w:lastRenderedPageBreak/>
        <w:t>Планируемые результаты освоения программы внеурочной деятельности:</w:t>
      </w:r>
    </w:p>
    <w:p w:rsidR="00520164" w:rsidRDefault="005C321B">
      <w:pPr>
        <w:rPr>
          <w:rFonts w:ascii="Times New Roman" w:hAnsi="Times New Roman"/>
          <w:sz w:val="24"/>
          <w:szCs w:val="24"/>
        </w:rPr>
      </w:pPr>
      <w:r w:rsidRPr="00520164">
        <w:rPr>
          <w:rFonts w:ascii="Times New Roman" w:hAnsi="Times New Roman"/>
          <w:sz w:val="24"/>
          <w:szCs w:val="24"/>
        </w:rPr>
        <w:t xml:space="preserve"> Личностные: формировать ответственность за принятие решений в сфере личных финансов, сопоставлять доходность вложений на конкретных примерах, оценивать риски и принимать рациональные финансовые решения.</w:t>
      </w:r>
    </w:p>
    <w:p w:rsidR="00520164" w:rsidRDefault="005C321B">
      <w:pPr>
        <w:rPr>
          <w:rFonts w:ascii="Times New Roman" w:hAnsi="Times New Roman"/>
          <w:sz w:val="24"/>
          <w:szCs w:val="24"/>
        </w:rPr>
      </w:pPr>
      <w:r w:rsidRPr="00520164">
        <w:rPr>
          <w:rFonts w:ascii="Times New Roman" w:hAnsi="Times New Roman"/>
          <w:sz w:val="24"/>
          <w:szCs w:val="24"/>
        </w:rPr>
        <w:t>Метапредметные: освоение способов решения проблем творческого и поискового характера, использование различных способов поиска, сбора, обработки, анализа информации, овладение логическими действиями сравнения, анализа, синтеза, обобщения, классификации, установления аналогий и причинно-следственных связей в конкретных финансовых ситуациях.</w:t>
      </w:r>
    </w:p>
    <w:p w:rsidR="00520164" w:rsidRDefault="005C321B">
      <w:pPr>
        <w:rPr>
          <w:rFonts w:ascii="Times New Roman" w:hAnsi="Times New Roman"/>
          <w:sz w:val="24"/>
          <w:szCs w:val="24"/>
        </w:rPr>
      </w:pPr>
      <w:bookmarkStart w:id="0" w:name="_GoBack"/>
      <w:r w:rsidRPr="00520164">
        <w:rPr>
          <w:rFonts w:ascii="Times New Roman" w:hAnsi="Times New Roman"/>
          <w:sz w:val="24"/>
          <w:szCs w:val="24"/>
        </w:rPr>
        <w:t xml:space="preserve"> Предметные: разнообразить приёмы работы с экономической информацией, нацеливать </w:t>
      </w:r>
      <w:bookmarkEnd w:id="0"/>
      <w:r w:rsidRPr="00520164">
        <w:rPr>
          <w:rFonts w:ascii="Times New Roman" w:hAnsi="Times New Roman"/>
          <w:sz w:val="24"/>
          <w:szCs w:val="24"/>
        </w:rPr>
        <w:t>на её критическое осмысление; осуществлять проведение простых финансовых расчётов, формировать начальные навыки адаптации в мире финансовых отношений: учить планировать доходы и расходы, рассчитывать проценты, учить применять полученные знания и умения для решения типичных задач в области семейной экономики, управления и планирования личными финансами.</w:t>
      </w:r>
    </w:p>
    <w:p w:rsidR="00F5594C" w:rsidRDefault="005C321B" w:rsidP="00F55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164">
        <w:rPr>
          <w:rFonts w:ascii="Times New Roman" w:hAnsi="Times New Roman"/>
          <w:sz w:val="24"/>
          <w:szCs w:val="24"/>
        </w:rPr>
        <w:t>Содержание краткосрочной программы внеурочной деятельности</w:t>
      </w:r>
    </w:p>
    <w:p w:rsidR="00F5594C" w:rsidRDefault="005C321B" w:rsidP="00F55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164">
        <w:rPr>
          <w:rFonts w:ascii="Times New Roman" w:hAnsi="Times New Roman"/>
          <w:sz w:val="24"/>
          <w:szCs w:val="24"/>
        </w:rPr>
        <w:t>« Основы управления личными финансами».</w:t>
      </w:r>
    </w:p>
    <w:p w:rsidR="00F5594C" w:rsidRDefault="005C321B">
      <w:pPr>
        <w:rPr>
          <w:rFonts w:ascii="Times New Roman" w:hAnsi="Times New Roman"/>
          <w:sz w:val="24"/>
          <w:szCs w:val="24"/>
        </w:rPr>
      </w:pPr>
      <w:r w:rsidRPr="00520164">
        <w:rPr>
          <w:rFonts w:ascii="Times New Roman" w:hAnsi="Times New Roman"/>
          <w:sz w:val="24"/>
          <w:szCs w:val="24"/>
        </w:rPr>
        <w:t xml:space="preserve"> Деньги и денежные операции Игра – тренинг «Не в деньгах счастье». Роль денег в нашей жизни. Виды денег. Банковская карта и электронные деньги. Минимизация рисков при интернет расчетах. С деньгами на ты или зачем быть финансово грамотным? </w:t>
      </w:r>
    </w:p>
    <w:p w:rsidR="00F5594C" w:rsidRDefault="005C321B" w:rsidP="00F5594C">
      <w:pPr>
        <w:rPr>
          <w:rFonts w:ascii="Times New Roman" w:hAnsi="Times New Roman"/>
          <w:sz w:val="24"/>
          <w:szCs w:val="24"/>
        </w:rPr>
      </w:pPr>
      <w:r w:rsidRPr="00520164">
        <w:rPr>
          <w:rFonts w:ascii="Times New Roman" w:hAnsi="Times New Roman"/>
          <w:sz w:val="24"/>
          <w:szCs w:val="24"/>
        </w:rPr>
        <w:t xml:space="preserve">Финансовая среда </w:t>
      </w:r>
      <w:proofErr w:type="spellStart"/>
      <w:r w:rsidRPr="00520164">
        <w:rPr>
          <w:rFonts w:ascii="Times New Roman" w:hAnsi="Times New Roman"/>
          <w:sz w:val="24"/>
          <w:szCs w:val="24"/>
        </w:rPr>
        <w:t>Интернетбанкинг</w:t>
      </w:r>
      <w:proofErr w:type="spellEnd"/>
      <w:r w:rsidRPr="00520164">
        <w:rPr>
          <w:rFonts w:ascii="Times New Roman" w:hAnsi="Times New Roman"/>
          <w:sz w:val="24"/>
          <w:szCs w:val="24"/>
        </w:rPr>
        <w:t xml:space="preserve"> Практикум по знакомству с онлайн - банком Финансовая среда как комплекс взаимных деловых связей с субъектами и объектами финансовых отношений. </w:t>
      </w:r>
    </w:p>
    <w:p w:rsidR="00F5594C" w:rsidRDefault="005C321B" w:rsidP="00F5594C">
      <w:pPr>
        <w:rPr>
          <w:rFonts w:ascii="Times New Roman" w:hAnsi="Times New Roman"/>
          <w:sz w:val="24"/>
          <w:szCs w:val="24"/>
        </w:rPr>
      </w:pPr>
      <w:proofErr w:type="spellStart"/>
      <w:r w:rsidRPr="00520164">
        <w:rPr>
          <w:rFonts w:ascii="Times New Roman" w:hAnsi="Times New Roman"/>
          <w:sz w:val="24"/>
          <w:szCs w:val="24"/>
        </w:rPr>
        <w:t>Интернетбанкинг</w:t>
      </w:r>
      <w:proofErr w:type="spellEnd"/>
      <w:r w:rsidRPr="00520164">
        <w:rPr>
          <w:rFonts w:ascii="Times New Roman" w:hAnsi="Times New Roman"/>
          <w:sz w:val="24"/>
          <w:szCs w:val="24"/>
        </w:rPr>
        <w:t xml:space="preserve"> и его возможности. Планирование и управление финансами Игра - путешествие «Все про кредит или правила, которые помогут достичь цели» Кредит. </w:t>
      </w:r>
    </w:p>
    <w:p w:rsidR="00F5594C" w:rsidRDefault="005C321B" w:rsidP="00F5594C">
      <w:pPr>
        <w:rPr>
          <w:rFonts w:ascii="Times New Roman" w:hAnsi="Times New Roman"/>
          <w:sz w:val="24"/>
          <w:szCs w:val="24"/>
        </w:rPr>
      </w:pPr>
      <w:r w:rsidRPr="00520164">
        <w:rPr>
          <w:rFonts w:ascii="Times New Roman" w:hAnsi="Times New Roman"/>
          <w:sz w:val="24"/>
          <w:szCs w:val="24"/>
        </w:rPr>
        <w:t xml:space="preserve">Виды банковских кредитов. Принципы кредитования. Как выбрать наиболее выгодный кредит. Как уменьшить стоимость кредита. Типичные ошибки при использовании кредита. </w:t>
      </w:r>
    </w:p>
    <w:p w:rsidR="00F5594C" w:rsidRDefault="005C321B" w:rsidP="00F5594C">
      <w:pPr>
        <w:rPr>
          <w:rFonts w:ascii="Times New Roman" w:hAnsi="Times New Roman"/>
          <w:sz w:val="24"/>
          <w:szCs w:val="24"/>
        </w:rPr>
      </w:pPr>
      <w:r w:rsidRPr="00520164">
        <w:rPr>
          <w:rFonts w:ascii="Times New Roman" w:hAnsi="Times New Roman"/>
          <w:sz w:val="24"/>
          <w:szCs w:val="24"/>
        </w:rPr>
        <w:t xml:space="preserve">Депозит. Что такое депозит и какова его природа? Условия депозита. Управление рисками по депозиту. </w:t>
      </w:r>
    </w:p>
    <w:p w:rsidR="00F5594C" w:rsidRDefault="005C321B" w:rsidP="00F5594C">
      <w:pPr>
        <w:rPr>
          <w:rFonts w:ascii="Times New Roman" w:hAnsi="Times New Roman"/>
          <w:sz w:val="24"/>
          <w:szCs w:val="24"/>
        </w:rPr>
      </w:pPr>
      <w:r w:rsidRPr="00520164">
        <w:rPr>
          <w:rFonts w:ascii="Times New Roman" w:hAnsi="Times New Roman"/>
          <w:sz w:val="24"/>
          <w:szCs w:val="24"/>
        </w:rPr>
        <w:t xml:space="preserve">Страхование Тренинг «Азбука страхования или пять важных советов, которые тебе помогут» Страховые услуги, страховые риски, участники договора страхования. Виды страхования в России. Виды страховых продуктов. </w:t>
      </w:r>
      <w:r w:rsidR="00F5594C" w:rsidRPr="00520164">
        <w:rPr>
          <w:rFonts w:ascii="Times New Roman" w:hAnsi="Times New Roman"/>
          <w:sz w:val="24"/>
          <w:szCs w:val="24"/>
        </w:rPr>
        <w:t xml:space="preserve">Деньги и денежные операции Игра – тренинг «Не в деньгах счастье». </w:t>
      </w:r>
    </w:p>
    <w:p w:rsidR="00520164" w:rsidRDefault="00520164" w:rsidP="00F559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r w:rsidRPr="00520164"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ческое планирование.</w:t>
      </w:r>
    </w:p>
    <w:tbl>
      <w:tblPr>
        <w:tblStyle w:val="a3"/>
        <w:tblW w:w="0" w:type="auto"/>
        <w:tblLook w:val="04A0"/>
      </w:tblPr>
      <w:tblGrid>
        <w:gridCol w:w="988"/>
        <w:gridCol w:w="6662"/>
        <w:gridCol w:w="1695"/>
      </w:tblGrid>
      <w:tr w:rsidR="00520164" w:rsidTr="00520164">
        <w:tc>
          <w:tcPr>
            <w:tcW w:w="988" w:type="dxa"/>
          </w:tcPr>
          <w:p w:rsidR="00520164" w:rsidRDefault="00520164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662" w:type="dxa"/>
          </w:tcPr>
          <w:p w:rsidR="00520164" w:rsidRDefault="00520164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695" w:type="dxa"/>
          </w:tcPr>
          <w:p w:rsidR="00520164" w:rsidRDefault="00520164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520164" w:rsidTr="00520164">
        <w:trPr>
          <w:trHeight w:val="413"/>
        </w:trPr>
        <w:tc>
          <w:tcPr>
            <w:tcW w:w="988" w:type="dxa"/>
          </w:tcPr>
          <w:p w:rsidR="00520164" w:rsidRDefault="00520164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20164" w:rsidRDefault="00664A33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164">
              <w:rPr>
                <w:rFonts w:ascii="Times New Roman" w:hAnsi="Times New Roman"/>
                <w:sz w:val="24"/>
                <w:szCs w:val="24"/>
              </w:rPr>
              <w:t>Деньги и денежные операции.</w:t>
            </w:r>
          </w:p>
        </w:tc>
        <w:tc>
          <w:tcPr>
            <w:tcW w:w="1695" w:type="dxa"/>
          </w:tcPr>
          <w:p w:rsidR="00520164" w:rsidRDefault="00664A33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0164" w:rsidTr="00520164">
        <w:tc>
          <w:tcPr>
            <w:tcW w:w="988" w:type="dxa"/>
          </w:tcPr>
          <w:p w:rsidR="00520164" w:rsidRDefault="00520164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4A33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6662" w:type="dxa"/>
          </w:tcPr>
          <w:p w:rsidR="00520164" w:rsidRDefault="00664A33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164">
              <w:rPr>
                <w:rFonts w:ascii="Times New Roman" w:hAnsi="Times New Roman"/>
                <w:sz w:val="24"/>
                <w:szCs w:val="24"/>
              </w:rPr>
              <w:t>Финансовая среда. Интернет-банкинг.</w:t>
            </w:r>
          </w:p>
        </w:tc>
        <w:tc>
          <w:tcPr>
            <w:tcW w:w="1695" w:type="dxa"/>
          </w:tcPr>
          <w:p w:rsidR="00520164" w:rsidRDefault="00664A33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0164" w:rsidTr="00520164">
        <w:tc>
          <w:tcPr>
            <w:tcW w:w="988" w:type="dxa"/>
          </w:tcPr>
          <w:p w:rsidR="00520164" w:rsidRDefault="00664A33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6662" w:type="dxa"/>
          </w:tcPr>
          <w:p w:rsidR="00520164" w:rsidRDefault="00664A33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164">
              <w:rPr>
                <w:rFonts w:ascii="Times New Roman" w:hAnsi="Times New Roman"/>
                <w:sz w:val="24"/>
                <w:szCs w:val="24"/>
              </w:rPr>
              <w:t>Планирование и управление финансами.</w:t>
            </w:r>
          </w:p>
        </w:tc>
        <w:tc>
          <w:tcPr>
            <w:tcW w:w="1695" w:type="dxa"/>
          </w:tcPr>
          <w:p w:rsidR="00520164" w:rsidRDefault="00664A33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0164" w:rsidTr="00520164">
        <w:tc>
          <w:tcPr>
            <w:tcW w:w="988" w:type="dxa"/>
          </w:tcPr>
          <w:p w:rsidR="00520164" w:rsidRDefault="00664A33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2" w:type="dxa"/>
          </w:tcPr>
          <w:p w:rsidR="00520164" w:rsidRDefault="00664A33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164">
              <w:rPr>
                <w:rFonts w:ascii="Times New Roman" w:hAnsi="Times New Roman"/>
                <w:sz w:val="24"/>
                <w:szCs w:val="24"/>
              </w:rPr>
              <w:t>Депозит.</w:t>
            </w:r>
          </w:p>
        </w:tc>
        <w:tc>
          <w:tcPr>
            <w:tcW w:w="1695" w:type="dxa"/>
          </w:tcPr>
          <w:p w:rsidR="00520164" w:rsidRDefault="00664A33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0164" w:rsidTr="00520164">
        <w:tc>
          <w:tcPr>
            <w:tcW w:w="988" w:type="dxa"/>
          </w:tcPr>
          <w:p w:rsidR="00520164" w:rsidRDefault="00F5594C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520164" w:rsidRDefault="00F5594C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164">
              <w:rPr>
                <w:rFonts w:ascii="Times New Roman" w:hAnsi="Times New Roman"/>
                <w:sz w:val="24"/>
                <w:szCs w:val="24"/>
              </w:rPr>
              <w:t>Страхование.</w:t>
            </w:r>
          </w:p>
        </w:tc>
        <w:tc>
          <w:tcPr>
            <w:tcW w:w="1695" w:type="dxa"/>
          </w:tcPr>
          <w:p w:rsidR="00520164" w:rsidRDefault="00664A33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0164" w:rsidTr="00520164">
        <w:tc>
          <w:tcPr>
            <w:tcW w:w="988" w:type="dxa"/>
          </w:tcPr>
          <w:p w:rsidR="00520164" w:rsidRDefault="00F5594C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520164" w:rsidRDefault="00664A33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164">
              <w:rPr>
                <w:rFonts w:ascii="Times New Roman" w:hAnsi="Times New Roman"/>
                <w:sz w:val="24"/>
                <w:szCs w:val="24"/>
              </w:rPr>
              <w:t>Игра - путешествие «Все про кредит или правила, которые помогут достичь цели»</w:t>
            </w:r>
          </w:p>
        </w:tc>
        <w:tc>
          <w:tcPr>
            <w:tcW w:w="1695" w:type="dxa"/>
          </w:tcPr>
          <w:p w:rsidR="00520164" w:rsidRDefault="00664A33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0164" w:rsidTr="00520164">
        <w:tc>
          <w:tcPr>
            <w:tcW w:w="988" w:type="dxa"/>
          </w:tcPr>
          <w:p w:rsidR="00520164" w:rsidRDefault="00F5594C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520164" w:rsidRDefault="00F5594C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164">
              <w:rPr>
                <w:rFonts w:ascii="Times New Roman" w:hAnsi="Times New Roman"/>
                <w:sz w:val="24"/>
                <w:szCs w:val="24"/>
              </w:rPr>
              <w:t>Правовая консультация в виде презентации «Мошенники на рынке страховых услуг или пять важных советов, которые помогут тебе»</w:t>
            </w:r>
          </w:p>
        </w:tc>
        <w:tc>
          <w:tcPr>
            <w:tcW w:w="1695" w:type="dxa"/>
          </w:tcPr>
          <w:p w:rsidR="00520164" w:rsidRDefault="00664A33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0164" w:rsidTr="00520164">
        <w:tc>
          <w:tcPr>
            <w:tcW w:w="988" w:type="dxa"/>
          </w:tcPr>
          <w:p w:rsidR="00520164" w:rsidRDefault="00F5594C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520164" w:rsidRDefault="00664A33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164">
              <w:rPr>
                <w:rFonts w:ascii="Times New Roman" w:hAnsi="Times New Roman"/>
                <w:sz w:val="24"/>
                <w:szCs w:val="24"/>
              </w:rPr>
              <w:t>Деньги и денежные операции Игра – тренинг «Не в деньгах счастье».</w:t>
            </w:r>
            <w:r w:rsidR="00F5594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5594C" w:rsidRPr="00520164">
              <w:rPr>
                <w:rFonts w:ascii="Times New Roman" w:hAnsi="Times New Roman"/>
                <w:sz w:val="24"/>
                <w:szCs w:val="24"/>
              </w:rPr>
              <w:t>амятка «Как сохранить и приумножить вклады»</w:t>
            </w:r>
          </w:p>
        </w:tc>
        <w:tc>
          <w:tcPr>
            <w:tcW w:w="1695" w:type="dxa"/>
          </w:tcPr>
          <w:p w:rsidR="00520164" w:rsidRDefault="00F5594C" w:rsidP="00F5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20164" w:rsidRPr="00520164" w:rsidRDefault="00520164" w:rsidP="00F55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20164" w:rsidRPr="00520164" w:rsidSect="0018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C50"/>
    <w:rsid w:val="00033D6D"/>
    <w:rsid w:val="001831E5"/>
    <w:rsid w:val="00465053"/>
    <w:rsid w:val="004F7C50"/>
    <w:rsid w:val="00520164"/>
    <w:rsid w:val="005C321B"/>
    <w:rsid w:val="00664A33"/>
    <w:rsid w:val="00936AC2"/>
    <w:rsid w:val="00A7062D"/>
    <w:rsid w:val="00F5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706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A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6A88-AEE1-4767-9534-1C823613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cp:lastPrinted>2022-07-02T05:26:00Z</cp:lastPrinted>
  <dcterms:created xsi:type="dcterms:W3CDTF">2022-07-01T10:36:00Z</dcterms:created>
  <dcterms:modified xsi:type="dcterms:W3CDTF">2022-07-02T05:39:00Z</dcterms:modified>
</cp:coreProperties>
</file>