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80" w:rsidRPr="0002698E" w:rsidRDefault="002E0FA6" w:rsidP="007E6F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2625" cy="7924800"/>
            <wp:effectExtent l="19050" t="0" r="9525" b="0"/>
            <wp:docPr id="1" name="Рисунок 1" descr="C:\Documents and Settings\user 1\Рабочий стол\ум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ум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280" w:rsidRPr="0002698E">
        <w:rPr>
          <w:rFonts w:ascii="Times New Roman" w:hAnsi="Times New Roman"/>
          <w:b/>
          <w:sz w:val="28"/>
          <w:szCs w:val="28"/>
        </w:rPr>
        <w:t>1. Результаты освоения курса  внеурочной деятельности</w:t>
      </w:r>
    </w:p>
    <w:p w:rsidR="00266280" w:rsidRPr="0002698E" w:rsidRDefault="00266280" w:rsidP="007E6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98E">
        <w:rPr>
          <w:rFonts w:ascii="Times New Roman" w:hAnsi="Times New Roman"/>
          <w:b/>
          <w:iCs/>
          <w:sz w:val="24"/>
          <w:szCs w:val="24"/>
        </w:rPr>
        <w:t>Личностные результаты</w:t>
      </w:r>
      <w:r w:rsidRPr="0002698E">
        <w:rPr>
          <w:rFonts w:ascii="Times New Roman" w:hAnsi="Times New Roman"/>
          <w:b/>
          <w:sz w:val="24"/>
          <w:szCs w:val="24"/>
        </w:rPr>
        <w:t>:</w:t>
      </w:r>
    </w:p>
    <w:p w:rsidR="00266280" w:rsidRPr="0085012A" w:rsidRDefault="00266280" w:rsidP="007E6F8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12A">
        <w:rPr>
          <w:rFonts w:ascii="Times New Roman" w:hAnsi="Times New Roman"/>
          <w:sz w:val="24"/>
          <w:szCs w:val="24"/>
        </w:rPr>
        <w:t>развитие голосовой культуры, навыков речи и навыков чтения;</w:t>
      </w:r>
    </w:p>
    <w:p w:rsidR="00266280" w:rsidRPr="0085012A" w:rsidRDefault="00266280" w:rsidP="007E6F8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12A">
        <w:rPr>
          <w:rFonts w:ascii="Times New Roman" w:hAnsi="Times New Roman"/>
          <w:sz w:val="24"/>
          <w:szCs w:val="24"/>
        </w:rPr>
        <w:t>способность понимать, обобщать и подчеркивать значение чтения;</w:t>
      </w:r>
    </w:p>
    <w:p w:rsidR="00266280" w:rsidRPr="0085012A" w:rsidRDefault="00266280" w:rsidP="007E6F8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12A">
        <w:rPr>
          <w:rFonts w:ascii="Times New Roman" w:hAnsi="Times New Roman"/>
          <w:sz w:val="24"/>
          <w:szCs w:val="24"/>
        </w:rPr>
        <w:t>обучение учащихся навыкам чтения и выражения мнений путем решения различных вопросов общения, возникающих в процессе чтения;</w:t>
      </w:r>
    </w:p>
    <w:p w:rsidR="00266280" w:rsidRDefault="00266280" w:rsidP="007E6F8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12A">
        <w:rPr>
          <w:rFonts w:ascii="Times New Roman" w:hAnsi="Times New Roman"/>
          <w:sz w:val="24"/>
          <w:szCs w:val="24"/>
        </w:rPr>
        <w:lastRenderedPageBreak/>
        <w:t>творческий и эмоциональный подход к реальности, который поможет понять произведения искусства, основанные на собственном творчестве.</w:t>
      </w:r>
    </w:p>
    <w:p w:rsidR="00266280" w:rsidRPr="00C05D4E" w:rsidRDefault="00266280" w:rsidP="007E6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05D4E">
        <w:rPr>
          <w:rFonts w:ascii="Times New Roman" w:hAnsi="Times New Roman"/>
          <w:b/>
          <w:iCs/>
          <w:sz w:val="24"/>
          <w:szCs w:val="24"/>
        </w:rPr>
        <w:t>Метапредметные результаты:</w:t>
      </w:r>
    </w:p>
    <w:p w:rsidR="00266280" w:rsidRPr="0085012A" w:rsidRDefault="00266280" w:rsidP="007E6F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12A">
        <w:rPr>
          <w:rFonts w:ascii="Times New Roman" w:hAnsi="Times New Roman"/>
          <w:sz w:val="24"/>
          <w:szCs w:val="24"/>
        </w:rPr>
        <w:t>Анализ правил игры. действовать в соответствии с установленными правилами.</w:t>
      </w:r>
    </w:p>
    <w:p w:rsidR="00266280" w:rsidRDefault="00266280" w:rsidP="007E6F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в</w:t>
      </w:r>
      <w:r w:rsidRPr="0085012A">
        <w:rPr>
          <w:rFonts w:ascii="Times New Roman" w:hAnsi="Times New Roman"/>
          <w:sz w:val="24"/>
          <w:szCs w:val="24"/>
        </w:rPr>
        <w:t>ключен</w:t>
      </w:r>
      <w:r>
        <w:rPr>
          <w:rFonts w:ascii="Times New Roman" w:hAnsi="Times New Roman"/>
          <w:sz w:val="24"/>
          <w:szCs w:val="24"/>
        </w:rPr>
        <w:t>ным</w:t>
      </w:r>
      <w:r w:rsidRPr="0085012A">
        <w:rPr>
          <w:rFonts w:ascii="Times New Roman" w:hAnsi="Times New Roman"/>
          <w:sz w:val="24"/>
          <w:szCs w:val="24"/>
        </w:rPr>
        <w:t xml:space="preserve"> в работу группы. Участие в обсуждении соответствующих вопросов</w:t>
      </w:r>
    </w:p>
    <w:p w:rsidR="00266280" w:rsidRDefault="00266280" w:rsidP="007E6F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12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опросы, замечания и обоснования</w:t>
      </w:r>
    </w:p>
    <w:p w:rsidR="00266280" w:rsidRDefault="00266280" w:rsidP="007E6F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12A">
        <w:rPr>
          <w:rFonts w:ascii="Times New Roman" w:hAnsi="Times New Roman"/>
          <w:sz w:val="24"/>
          <w:szCs w:val="24"/>
        </w:rPr>
        <w:t>подлинная самооценка любой проделанной работы.</w:t>
      </w:r>
    </w:p>
    <w:p w:rsidR="00266280" w:rsidRPr="00560800" w:rsidRDefault="00266280" w:rsidP="007E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280" w:rsidRPr="00C05D4E" w:rsidRDefault="00266280" w:rsidP="007E6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05D4E">
        <w:rPr>
          <w:rFonts w:ascii="Times New Roman" w:hAnsi="Times New Roman"/>
          <w:b/>
          <w:iCs/>
          <w:color w:val="000000"/>
          <w:sz w:val="24"/>
          <w:szCs w:val="24"/>
        </w:rPr>
        <w:t>Предметные результаты:</w:t>
      </w:r>
    </w:p>
    <w:p w:rsidR="00266280" w:rsidRPr="00C05D4E" w:rsidRDefault="00266280" w:rsidP="007E6F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передач</w:t>
      </w:r>
      <w:r w:rsidR="0002698E">
        <w:rPr>
          <w:rFonts w:ascii="Times New Roman" w:hAnsi="Times New Roman"/>
          <w:color w:val="000000"/>
          <w:sz w:val="24"/>
          <w:szCs w:val="24"/>
        </w:rPr>
        <w:t>а читаемого содержания в виде к</w:t>
      </w:r>
      <w:r w:rsidRPr="00C05D4E">
        <w:rPr>
          <w:rFonts w:ascii="Times New Roman" w:hAnsi="Times New Roman"/>
          <w:color w:val="000000"/>
          <w:sz w:val="24"/>
          <w:szCs w:val="24"/>
        </w:rPr>
        <w:t>раткого или полного</w:t>
      </w:r>
      <w:r w:rsidR="0002698E">
        <w:rPr>
          <w:rFonts w:ascii="Times New Roman" w:hAnsi="Times New Roman"/>
          <w:color w:val="000000"/>
          <w:sz w:val="24"/>
          <w:szCs w:val="24"/>
        </w:rPr>
        <w:t xml:space="preserve"> ответа</w:t>
      </w:r>
      <w:r w:rsidRPr="00C05D4E">
        <w:rPr>
          <w:rFonts w:ascii="Times New Roman" w:hAnsi="Times New Roman"/>
          <w:color w:val="000000"/>
          <w:sz w:val="24"/>
          <w:szCs w:val="24"/>
        </w:rPr>
        <w:t>, выборочного или творческого (с изменением лица рассказчика от имени персонажа) для создания начала или возможного продолжения и завершения истории;</w:t>
      </w:r>
    </w:p>
    <w:p w:rsidR="00266280" w:rsidRPr="00C05D4E" w:rsidRDefault="00266280" w:rsidP="007E6F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выделение слов автора в тексте, актеров, пейзаж и бытовые описания;</w:t>
      </w:r>
    </w:p>
    <w:p w:rsidR="00266280" w:rsidRPr="00C05D4E" w:rsidRDefault="00266280" w:rsidP="007E6F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краткое описание произведений главных действующих лиц самостоятельно или с помощью преподавателей;</w:t>
      </w:r>
    </w:p>
    <w:p w:rsidR="00266280" w:rsidRPr="00C05D4E" w:rsidRDefault="00266280" w:rsidP="007E6F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знание названий и сюжетов двух-трех фольклорных произведений;</w:t>
      </w:r>
    </w:p>
    <w:p w:rsidR="00266280" w:rsidRPr="00C05D4E" w:rsidRDefault="00266280" w:rsidP="007E6F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Узнать</w:t>
      </w:r>
      <w:r w:rsidR="0002698E">
        <w:rPr>
          <w:rFonts w:ascii="Times New Roman" w:hAnsi="Times New Roman"/>
          <w:color w:val="000000"/>
          <w:sz w:val="24"/>
          <w:szCs w:val="24"/>
        </w:rPr>
        <w:t xml:space="preserve">как можно больше </w:t>
      </w:r>
      <w:r w:rsidRPr="00C05D4E">
        <w:rPr>
          <w:rFonts w:ascii="Times New Roman" w:hAnsi="Times New Roman"/>
          <w:color w:val="000000"/>
          <w:sz w:val="24"/>
          <w:szCs w:val="24"/>
        </w:rPr>
        <w:t>загадок, уметь их загадывать.</w:t>
      </w:r>
    </w:p>
    <w:p w:rsidR="00266280" w:rsidRPr="00560800" w:rsidRDefault="00266280" w:rsidP="002662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98E" w:rsidRDefault="0002698E" w:rsidP="00266280">
      <w:pPr>
        <w:pStyle w:val="11"/>
        <w:spacing w:line="276" w:lineRule="auto"/>
        <w:jc w:val="both"/>
        <w:rPr>
          <w:b/>
        </w:rPr>
      </w:pPr>
    </w:p>
    <w:p w:rsidR="00266280" w:rsidRPr="00C05D4E" w:rsidRDefault="00266280" w:rsidP="00266280">
      <w:pPr>
        <w:pStyle w:val="11"/>
        <w:spacing w:line="276" w:lineRule="auto"/>
        <w:jc w:val="both"/>
        <w:rPr>
          <w:b/>
        </w:rPr>
      </w:pPr>
      <w:r w:rsidRPr="00C05D4E">
        <w:rPr>
          <w:b/>
        </w:rPr>
        <w:t xml:space="preserve">Содержание курса внеурочной </w:t>
      </w:r>
      <w:r w:rsidR="0002698E" w:rsidRPr="00C05D4E">
        <w:rPr>
          <w:b/>
        </w:rPr>
        <w:t>деятельности «</w:t>
      </w:r>
      <w:r w:rsidRPr="00C05D4E">
        <w:rPr>
          <w:b/>
        </w:rPr>
        <w:t xml:space="preserve">Умное чтение» (8 часов) </w:t>
      </w:r>
    </w:p>
    <w:p w:rsidR="00266280" w:rsidRPr="00C05D4E" w:rsidRDefault="00266280" w:rsidP="002662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280" w:rsidRPr="00560800" w:rsidRDefault="00266280" w:rsidP="002662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800">
        <w:rPr>
          <w:rFonts w:ascii="Times New Roman" w:hAnsi="Times New Roman"/>
          <w:sz w:val="24"/>
          <w:szCs w:val="24"/>
        </w:rPr>
        <w:t>Тема 1. Загадки. Путешествуют по тропинкам фольклора. Формы организации: разговор. Деятельность: слушать, отвечать, вести диалог. (1 час).</w:t>
      </w:r>
    </w:p>
    <w:p w:rsidR="00266280" w:rsidRPr="00560800" w:rsidRDefault="00266280" w:rsidP="002662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800">
        <w:rPr>
          <w:rFonts w:ascii="Times New Roman" w:hAnsi="Times New Roman"/>
          <w:sz w:val="24"/>
          <w:szCs w:val="24"/>
        </w:rPr>
        <w:t>Тема 2. Загадки о временах года, о птицах, животных, растениях. Форма организации: развлекательно-познавательная игра. Виды деятельности: знакомство с загадками, решение, сравнение, сравнение. (1 час).</w:t>
      </w:r>
    </w:p>
    <w:p w:rsidR="00266280" w:rsidRPr="00560800" w:rsidRDefault="00266280" w:rsidP="002662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800">
        <w:rPr>
          <w:rFonts w:ascii="Times New Roman" w:hAnsi="Times New Roman"/>
          <w:sz w:val="24"/>
          <w:szCs w:val="24"/>
        </w:rPr>
        <w:t>Тема 3. Моя любимая книга. Книжная выставка. Обзор выставки. Поиск книги в открытом библиотечном фонде. Форма организации: беседа. Деятельность: рассказывать, читать, обсуждать. (1 ч).</w:t>
      </w:r>
    </w:p>
    <w:p w:rsidR="00266280" w:rsidRPr="00560800" w:rsidRDefault="00266280" w:rsidP="002662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800">
        <w:rPr>
          <w:rFonts w:ascii="Times New Roman" w:hAnsi="Times New Roman"/>
          <w:sz w:val="24"/>
          <w:szCs w:val="24"/>
        </w:rPr>
        <w:t>Тема 4. Книга любимых загадок. Форма организации: творческая мастерская. Деятельность: работа в группах, создание иллюстраций для загадок. (1 ч).</w:t>
      </w:r>
    </w:p>
    <w:p w:rsidR="00266280" w:rsidRPr="00560800" w:rsidRDefault="00266280" w:rsidP="002662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800">
        <w:rPr>
          <w:rFonts w:ascii="Times New Roman" w:hAnsi="Times New Roman"/>
          <w:sz w:val="24"/>
          <w:szCs w:val="24"/>
        </w:rPr>
        <w:t>Тема 5. Проиллюстрируйте нашу любимую книгу. Форма организации: творческая мастерская. Действия: подбирать иллюстрации, рисовать. (2 ч).</w:t>
      </w:r>
    </w:p>
    <w:p w:rsidR="00266280" w:rsidRPr="00266280" w:rsidRDefault="00266280" w:rsidP="00A44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800">
        <w:rPr>
          <w:rFonts w:ascii="Times New Roman" w:hAnsi="Times New Roman"/>
          <w:sz w:val="24"/>
          <w:szCs w:val="24"/>
        </w:rPr>
        <w:t>Тема 6. Защита проекта "Мои любимые загадки"</w:t>
      </w:r>
      <w:r w:rsidR="00A44FC2">
        <w:rPr>
          <w:rFonts w:ascii="Times New Roman" w:hAnsi="Times New Roman"/>
          <w:sz w:val="24"/>
          <w:szCs w:val="24"/>
        </w:rPr>
        <w:t>, «Мои любимые книги</w:t>
      </w:r>
      <w:bookmarkStart w:id="0" w:name="_GoBack"/>
      <w:bookmarkEnd w:id="0"/>
      <w:r w:rsidR="00A44FC2">
        <w:rPr>
          <w:rFonts w:ascii="Times New Roman" w:hAnsi="Times New Roman"/>
          <w:sz w:val="24"/>
          <w:szCs w:val="24"/>
        </w:rPr>
        <w:t>»</w:t>
      </w:r>
      <w:r w:rsidRPr="00560800">
        <w:rPr>
          <w:rFonts w:ascii="Times New Roman" w:hAnsi="Times New Roman"/>
          <w:sz w:val="24"/>
          <w:szCs w:val="24"/>
        </w:rPr>
        <w:t xml:space="preserve">. Форма организации: работа в группах. </w:t>
      </w:r>
      <w:r w:rsidRPr="00266280">
        <w:rPr>
          <w:rFonts w:ascii="Times New Roman" w:hAnsi="Times New Roman"/>
          <w:sz w:val="24"/>
          <w:szCs w:val="24"/>
        </w:rPr>
        <w:t>Деятельность: защитить, дать самооценку проделанной работы. (2 ч).</w:t>
      </w:r>
    </w:p>
    <w:p w:rsidR="00266280" w:rsidRPr="00266280" w:rsidRDefault="00266280" w:rsidP="00266280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66280" w:rsidRDefault="00266280" w:rsidP="00026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3.Тематическое планирование</w:t>
      </w:r>
      <w:r w:rsidRPr="00463380">
        <w:rPr>
          <w:rFonts w:ascii="Times New Roman" w:hAnsi="Times New Roman"/>
          <w:b/>
          <w:sz w:val="24"/>
          <w:szCs w:val="24"/>
        </w:rPr>
        <w:t xml:space="preserve"> «Умное чтение» </w:t>
      </w:r>
    </w:p>
    <w:p w:rsidR="00266280" w:rsidRDefault="00266280" w:rsidP="00026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(8 часов)</w:t>
      </w:r>
    </w:p>
    <w:tbl>
      <w:tblPr>
        <w:tblpPr w:leftFromText="180" w:rightFromText="180" w:vertAnchor="text" w:horzAnchor="page" w:tblpX="2038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5214"/>
        <w:gridCol w:w="851"/>
        <w:gridCol w:w="1275"/>
      </w:tblGrid>
      <w:tr w:rsidR="00266280" w:rsidRPr="00F827C6" w:rsidTr="00103BE7">
        <w:trPr>
          <w:trHeight w:val="300"/>
        </w:trPr>
        <w:tc>
          <w:tcPr>
            <w:tcW w:w="706" w:type="dxa"/>
            <w:vMerge w:val="restart"/>
          </w:tcPr>
          <w:p w:rsidR="00266280" w:rsidRPr="00F827C6" w:rsidRDefault="00266280" w:rsidP="0002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4" w:type="dxa"/>
            <w:vMerge w:val="restart"/>
          </w:tcPr>
          <w:p w:rsidR="00266280" w:rsidRPr="00F827C6" w:rsidRDefault="00266280" w:rsidP="0002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2126" w:type="dxa"/>
            <w:gridSpan w:val="2"/>
          </w:tcPr>
          <w:p w:rsidR="00266280" w:rsidRPr="00F827C6" w:rsidRDefault="00266280" w:rsidP="0002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Кол.час</w:t>
            </w:r>
            <w:proofErr w:type="spellEnd"/>
          </w:p>
        </w:tc>
      </w:tr>
      <w:tr w:rsidR="00266280" w:rsidRPr="00F827C6" w:rsidTr="00103BE7">
        <w:trPr>
          <w:trHeight w:val="255"/>
        </w:trPr>
        <w:tc>
          <w:tcPr>
            <w:tcW w:w="706" w:type="dxa"/>
            <w:vMerge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vMerge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</w:tr>
      <w:tr w:rsidR="00266280" w:rsidRPr="00F827C6" w:rsidTr="00103BE7">
        <w:tc>
          <w:tcPr>
            <w:tcW w:w="706" w:type="dxa"/>
          </w:tcPr>
          <w:p w:rsidR="00266280" w:rsidRPr="00463380" w:rsidRDefault="00266280" w:rsidP="00266280">
            <w:pPr>
              <w:pStyle w:val="11"/>
              <w:numPr>
                <w:ilvl w:val="0"/>
                <w:numId w:val="1"/>
              </w:numPr>
            </w:pPr>
          </w:p>
        </w:tc>
        <w:tc>
          <w:tcPr>
            <w:tcW w:w="5214" w:type="dxa"/>
          </w:tcPr>
          <w:p w:rsidR="00266280" w:rsidRPr="00F827C6" w:rsidRDefault="00266280" w:rsidP="00103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851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280" w:rsidRPr="00F827C6" w:rsidTr="00103BE7">
        <w:trPr>
          <w:trHeight w:val="538"/>
        </w:trPr>
        <w:tc>
          <w:tcPr>
            <w:tcW w:w="706" w:type="dxa"/>
          </w:tcPr>
          <w:p w:rsidR="00266280" w:rsidRPr="00463380" w:rsidRDefault="00266280" w:rsidP="00266280">
            <w:pPr>
              <w:pStyle w:val="11"/>
              <w:numPr>
                <w:ilvl w:val="0"/>
                <w:numId w:val="1"/>
              </w:numPr>
            </w:pPr>
          </w:p>
        </w:tc>
        <w:tc>
          <w:tcPr>
            <w:tcW w:w="5214" w:type="dxa"/>
          </w:tcPr>
          <w:p w:rsidR="00266280" w:rsidRPr="00F827C6" w:rsidRDefault="00266280" w:rsidP="00103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Загадки о птицах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животных, о временах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растениях.</w:t>
            </w:r>
          </w:p>
        </w:tc>
        <w:tc>
          <w:tcPr>
            <w:tcW w:w="851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280" w:rsidRPr="00F827C6" w:rsidTr="0002698E">
        <w:trPr>
          <w:trHeight w:val="255"/>
        </w:trPr>
        <w:tc>
          <w:tcPr>
            <w:tcW w:w="706" w:type="dxa"/>
          </w:tcPr>
          <w:p w:rsidR="00266280" w:rsidRPr="00463380" w:rsidRDefault="00266280" w:rsidP="00266280">
            <w:pPr>
              <w:pStyle w:val="11"/>
              <w:numPr>
                <w:ilvl w:val="0"/>
                <w:numId w:val="1"/>
              </w:numPr>
            </w:pPr>
          </w:p>
        </w:tc>
        <w:tc>
          <w:tcPr>
            <w:tcW w:w="5214" w:type="dxa"/>
          </w:tcPr>
          <w:p w:rsidR="00266280" w:rsidRPr="00F827C6" w:rsidRDefault="00266280" w:rsidP="00103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Моя любимая книжка.</w:t>
            </w:r>
          </w:p>
        </w:tc>
        <w:tc>
          <w:tcPr>
            <w:tcW w:w="851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6280" w:rsidRPr="00F827C6" w:rsidRDefault="00266280" w:rsidP="00026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280" w:rsidRPr="00F827C6" w:rsidTr="00103BE7">
        <w:trPr>
          <w:trHeight w:val="270"/>
        </w:trPr>
        <w:tc>
          <w:tcPr>
            <w:tcW w:w="706" w:type="dxa"/>
          </w:tcPr>
          <w:p w:rsidR="00266280" w:rsidRPr="00463380" w:rsidRDefault="00266280" w:rsidP="00266280">
            <w:pPr>
              <w:pStyle w:val="11"/>
              <w:numPr>
                <w:ilvl w:val="0"/>
                <w:numId w:val="1"/>
              </w:numPr>
            </w:pPr>
          </w:p>
        </w:tc>
        <w:tc>
          <w:tcPr>
            <w:tcW w:w="5214" w:type="dxa"/>
          </w:tcPr>
          <w:p w:rsidR="00266280" w:rsidRPr="00F827C6" w:rsidRDefault="00266280" w:rsidP="00026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Кни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а любимых загадок.</w:t>
            </w:r>
          </w:p>
        </w:tc>
        <w:tc>
          <w:tcPr>
            <w:tcW w:w="851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280" w:rsidRPr="00F827C6" w:rsidTr="0002698E">
        <w:trPr>
          <w:trHeight w:val="249"/>
        </w:trPr>
        <w:tc>
          <w:tcPr>
            <w:tcW w:w="706" w:type="dxa"/>
          </w:tcPr>
          <w:p w:rsidR="00266280" w:rsidRPr="00463380" w:rsidRDefault="00266280" w:rsidP="00266280">
            <w:pPr>
              <w:pStyle w:val="11"/>
              <w:numPr>
                <w:ilvl w:val="0"/>
                <w:numId w:val="1"/>
              </w:numPr>
            </w:pPr>
          </w:p>
        </w:tc>
        <w:tc>
          <w:tcPr>
            <w:tcW w:w="5214" w:type="dxa"/>
          </w:tcPr>
          <w:p w:rsidR="00266280" w:rsidRPr="00F827C6" w:rsidRDefault="00266280" w:rsidP="00026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Иллюстр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ации к</w:t>
            </w: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6280" w:rsidRPr="00F827C6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7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66280" w:rsidRPr="00C05D4E" w:rsidTr="00103BE7">
        <w:trPr>
          <w:trHeight w:val="339"/>
        </w:trPr>
        <w:tc>
          <w:tcPr>
            <w:tcW w:w="706" w:type="dxa"/>
          </w:tcPr>
          <w:p w:rsidR="00266280" w:rsidRPr="00C05D4E" w:rsidRDefault="00266280" w:rsidP="00266280">
            <w:pPr>
              <w:pStyle w:val="11"/>
              <w:numPr>
                <w:ilvl w:val="0"/>
                <w:numId w:val="1"/>
              </w:numPr>
            </w:pPr>
          </w:p>
        </w:tc>
        <w:tc>
          <w:tcPr>
            <w:tcW w:w="5214" w:type="dxa"/>
          </w:tcPr>
          <w:p w:rsidR="00266280" w:rsidRPr="00C05D4E" w:rsidRDefault="00266280" w:rsidP="00026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D4E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проекта «Мои любимые Загадки»</w:t>
            </w:r>
            <w:r w:rsidR="0002698E">
              <w:rPr>
                <w:rFonts w:ascii="Times New Roman" w:hAnsi="Times New Roman"/>
                <w:sz w:val="24"/>
                <w:szCs w:val="24"/>
                <w:lang w:eastAsia="ru-RU"/>
              </w:rPr>
              <w:t>, «Моя любимая книга».</w:t>
            </w:r>
          </w:p>
        </w:tc>
        <w:tc>
          <w:tcPr>
            <w:tcW w:w="851" w:type="dxa"/>
          </w:tcPr>
          <w:p w:rsidR="00266280" w:rsidRPr="00C05D4E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6280" w:rsidRPr="00C05D4E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D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66280" w:rsidRPr="00C05D4E" w:rsidTr="0002698E">
        <w:trPr>
          <w:trHeight w:val="138"/>
        </w:trPr>
        <w:tc>
          <w:tcPr>
            <w:tcW w:w="706" w:type="dxa"/>
          </w:tcPr>
          <w:p w:rsidR="00266280" w:rsidRPr="00C05D4E" w:rsidRDefault="00266280" w:rsidP="00266280">
            <w:pPr>
              <w:pStyle w:val="11"/>
              <w:numPr>
                <w:ilvl w:val="0"/>
                <w:numId w:val="1"/>
              </w:numPr>
            </w:pPr>
          </w:p>
        </w:tc>
        <w:tc>
          <w:tcPr>
            <w:tcW w:w="5214" w:type="dxa"/>
          </w:tcPr>
          <w:p w:rsidR="00266280" w:rsidRPr="00C05D4E" w:rsidRDefault="00266280" w:rsidP="00026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66280" w:rsidRPr="00C05D4E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D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6280" w:rsidRPr="00C05D4E" w:rsidRDefault="00266280" w:rsidP="0010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D4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66280" w:rsidRPr="00C05D4E" w:rsidRDefault="00266280" w:rsidP="002662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6280" w:rsidRPr="00C05D4E" w:rsidRDefault="00266280" w:rsidP="002662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6280" w:rsidRPr="00C05D4E" w:rsidRDefault="00266280" w:rsidP="002662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6280" w:rsidRPr="00C05D4E" w:rsidRDefault="00266280" w:rsidP="002662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6280" w:rsidRPr="00C05D4E" w:rsidRDefault="00266280" w:rsidP="002662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6280" w:rsidRPr="00C05D4E" w:rsidRDefault="00266280" w:rsidP="002662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6280" w:rsidRPr="00C05D4E" w:rsidRDefault="00266280" w:rsidP="002662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6280" w:rsidRPr="00C05D4E" w:rsidRDefault="00266280" w:rsidP="002662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6280" w:rsidRPr="00C05D4E" w:rsidRDefault="00266280" w:rsidP="002662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66280" w:rsidRPr="00C05D4E" w:rsidRDefault="00266280" w:rsidP="0026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6280" w:rsidRPr="00C05D4E" w:rsidRDefault="00266280" w:rsidP="0026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6280" w:rsidRPr="00C05D4E" w:rsidRDefault="00266280" w:rsidP="00266280">
      <w:pPr>
        <w:shd w:val="clear" w:color="auto" w:fill="FFFFFF"/>
        <w:spacing w:after="150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266280" w:rsidRPr="00C05D4E" w:rsidRDefault="00266280" w:rsidP="00266280">
      <w:pPr>
        <w:shd w:val="clear" w:color="auto" w:fill="FFFFFF"/>
        <w:spacing w:after="150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266280" w:rsidRPr="00C05D4E" w:rsidRDefault="00266280" w:rsidP="00266280">
      <w:pPr>
        <w:shd w:val="clear" w:color="auto" w:fill="FFFFFF"/>
        <w:spacing w:after="150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266280" w:rsidRPr="00C05D4E" w:rsidRDefault="00266280" w:rsidP="00266280">
      <w:pPr>
        <w:shd w:val="clear" w:color="auto" w:fill="FFFFFF"/>
        <w:spacing w:after="150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266280" w:rsidRPr="00C05D4E" w:rsidRDefault="00266280" w:rsidP="00266280">
      <w:pPr>
        <w:shd w:val="clear" w:color="auto" w:fill="FFFFFF"/>
        <w:spacing w:after="150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266280" w:rsidRPr="00C05D4E" w:rsidRDefault="00266280" w:rsidP="00266280">
      <w:pPr>
        <w:shd w:val="clear" w:color="auto" w:fill="FFFFFF"/>
        <w:spacing w:after="150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266280" w:rsidRPr="00C05D4E" w:rsidRDefault="00266280" w:rsidP="00266280">
      <w:pPr>
        <w:shd w:val="clear" w:color="auto" w:fill="FFFFFF"/>
        <w:spacing w:after="150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266280" w:rsidRPr="00C05D4E" w:rsidRDefault="00266280" w:rsidP="00266280">
      <w:pPr>
        <w:shd w:val="clear" w:color="auto" w:fill="FFFFFF"/>
        <w:spacing w:after="150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266280" w:rsidRPr="00C05D4E" w:rsidRDefault="00266280" w:rsidP="0002698E">
      <w:pPr>
        <w:shd w:val="clear" w:color="auto" w:fill="FFFFFF"/>
        <w:spacing w:after="150"/>
        <w:textAlignment w:val="baseline"/>
        <w:rPr>
          <w:rFonts w:ascii="Times New Roman" w:hAnsi="Times New Roman"/>
          <w:b/>
          <w:color w:val="000000"/>
        </w:rPr>
      </w:pPr>
    </w:p>
    <w:p w:rsidR="00266280" w:rsidRPr="00C05D4E" w:rsidRDefault="00266280" w:rsidP="00266280">
      <w:pPr>
        <w:shd w:val="clear" w:color="auto" w:fill="FFFFFF"/>
        <w:spacing w:after="150"/>
        <w:jc w:val="center"/>
        <w:textAlignment w:val="baseline"/>
        <w:rPr>
          <w:rFonts w:ascii="Times New Roman" w:hAnsi="Times New Roman"/>
          <w:b/>
          <w:color w:val="000000"/>
        </w:rPr>
      </w:pPr>
      <w:r w:rsidRPr="00C05D4E">
        <w:rPr>
          <w:rFonts w:ascii="Times New Roman" w:hAnsi="Times New Roman"/>
          <w:b/>
          <w:color w:val="000000"/>
        </w:rPr>
        <w:t>Учебно -  методическая литература</w:t>
      </w:r>
    </w:p>
    <w:p w:rsidR="00266280" w:rsidRPr="00C05D4E" w:rsidRDefault="00266280" w:rsidP="00266280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 xml:space="preserve">1.  Воспитание детей в школе: Новые подходы </w:t>
      </w:r>
      <w:r w:rsidRPr="00C05D4E">
        <w:rPr>
          <w:rFonts w:ascii="Times New Roman" w:hAnsi="Times New Roman"/>
          <w:sz w:val="24"/>
          <w:szCs w:val="24"/>
        </w:rPr>
        <w:t>и </w:t>
      </w:r>
      <w:hyperlink r:id="rId6" w:tooltip="Новые технологии" w:history="1">
        <w:r w:rsidRPr="00C05D4E">
          <w:rPr>
            <w:rFonts w:ascii="Times New Roman" w:hAnsi="Times New Roman"/>
            <w:sz w:val="24"/>
            <w:szCs w:val="24"/>
          </w:rPr>
          <w:t>новые технологии</w:t>
        </w:r>
      </w:hyperlink>
      <w:r w:rsidRPr="00C05D4E">
        <w:rPr>
          <w:rFonts w:ascii="Times New Roman" w:hAnsi="Times New Roman"/>
          <w:color w:val="000000"/>
          <w:sz w:val="24"/>
          <w:szCs w:val="24"/>
        </w:rPr>
        <w:t xml:space="preserve">. - Под ред. Н. Е.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Щурковой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>. - М.: Новая школа, 1998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2.  Агапова И., Давыдова М. Литературные игры для детей. – «Лада», Москва, 2006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 xml:space="preserve">3. 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ВолинаВ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>. В. Учимся играя. – М.: Новая школа, 1994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4.  Вербицкая М. В., Волошина О. И. Тесты. Чтение в начальной школе. – Москва, Дрофа, 1999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 xml:space="preserve">5. 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Гостимская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 xml:space="preserve"> Е. С., Мишина М. И. Внеклассное чтение. – Москва, «5 за знания», 2006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 xml:space="preserve">6. 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Ксензова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 xml:space="preserve"> Г. Ю. Педагогические алгоритмы анализа воспитательного мероприятия. – Калинин, 1988</w:t>
      </w:r>
    </w:p>
    <w:p w:rsidR="00266280" w:rsidRPr="00C05D4E" w:rsidRDefault="00266280" w:rsidP="00266280">
      <w:pPr>
        <w:jc w:val="both"/>
        <w:rPr>
          <w:rFonts w:ascii="Times New Roman" w:hAnsi="Times New Roman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7. </w:t>
      </w:r>
      <w:r w:rsidRPr="00C05D4E">
        <w:rPr>
          <w:rFonts w:ascii="Times New Roman" w:hAnsi="Times New Roman"/>
          <w:sz w:val="24"/>
          <w:szCs w:val="24"/>
        </w:rPr>
        <w:t xml:space="preserve">Кудиной Г.Н., </w:t>
      </w:r>
      <w:proofErr w:type="spellStart"/>
      <w:r w:rsidRPr="00C05D4E">
        <w:rPr>
          <w:rFonts w:ascii="Times New Roman" w:hAnsi="Times New Roman"/>
          <w:sz w:val="24"/>
          <w:szCs w:val="24"/>
        </w:rPr>
        <w:t>Новлянской</w:t>
      </w:r>
      <w:proofErr w:type="spellEnd"/>
      <w:r w:rsidRPr="00C05D4E">
        <w:rPr>
          <w:rFonts w:ascii="Times New Roman" w:hAnsi="Times New Roman"/>
          <w:sz w:val="24"/>
          <w:szCs w:val="24"/>
        </w:rPr>
        <w:t xml:space="preserve"> З.Н. «Литература как предмет эстетического цикла».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Москва, 2005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lastRenderedPageBreak/>
        <w:t xml:space="preserve">8. 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Оморокова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 xml:space="preserve"> М. И. Совершенствование чтения младших школьников. – Москва, 2001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9.  Перова Г. М. Проверочные работы по чтению в начальных классах. – М.: АРКТИ – 2006</w:t>
      </w:r>
    </w:p>
    <w:p w:rsidR="00266280" w:rsidRPr="00C05D4E" w:rsidRDefault="00266280" w:rsidP="00266280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10.  Ожегов СИ. Словарь </w:t>
      </w:r>
      <w:hyperlink r:id="rId7" w:tooltip="Русский язык" w:history="1">
        <w:r w:rsidRPr="00C05D4E">
          <w:rPr>
            <w:rFonts w:ascii="Times New Roman" w:hAnsi="Times New Roman"/>
            <w:sz w:val="24"/>
            <w:szCs w:val="24"/>
          </w:rPr>
          <w:t>русского языка</w:t>
        </w:r>
      </w:hyperlink>
      <w:r w:rsidRPr="00C05D4E">
        <w:rPr>
          <w:rFonts w:ascii="Times New Roman" w:hAnsi="Times New Roman"/>
          <w:color w:val="000000"/>
          <w:sz w:val="24"/>
          <w:szCs w:val="24"/>
        </w:rPr>
        <w:t> / Под ред. чл. - корр. АН СССР Н. Ю. Шведовой. - М.: Русский язык, 1987.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 xml:space="preserve">11. 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Светловская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 xml:space="preserve"> Н. Н. Методика внеклассного чтения. – М.: Педагогика, 1980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 xml:space="preserve">12. 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Светловская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 xml:space="preserve"> Н. Н. Самостоятельное чтение. – М.: Педагогика, 1980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 xml:space="preserve">13. 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Сухин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 xml:space="preserve"> И. Г. Занимательные литературные кроссворд-тесты. – Ярославль, «Академия развития», 2006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14.  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15.  Внеклассные мероприятия в начальной школе. - Под. ред. Мартыновой Я. Ю., Волгоград: Учитель, 2007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16.  Праздник - ожидаемое чудо! Внеклассные мероприяти</w:t>
      </w:r>
      <w:proofErr w:type="gramStart"/>
      <w:r w:rsidRPr="00C05D4E"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 w:rsidRPr="00C05D4E">
        <w:rPr>
          <w:rFonts w:ascii="Times New Roman" w:hAnsi="Times New Roman"/>
          <w:color w:val="000000"/>
          <w:sz w:val="24"/>
          <w:szCs w:val="24"/>
        </w:rPr>
        <w:t xml:space="preserve">спектакли, утренники, юморины, викторины). – Составитель: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Жиренко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 xml:space="preserve"> О. Е., Москва: «ВАКО», 2006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 xml:space="preserve">17.  </w:t>
      </w:r>
      <w:proofErr w:type="spellStart"/>
      <w:r w:rsidRPr="00C05D4E">
        <w:rPr>
          <w:rFonts w:ascii="Times New Roman" w:hAnsi="Times New Roman"/>
          <w:color w:val="000000"/>
          <w:sz w:val="24"/>
          <w:szCs w:val="24"/>
        </w:rPr>
        <w:t>Щуркова</w:t>
      </w:r>
      <w:proofErr w:type="spellEnd"/>
      <w:r w:rsidRPr="00C05D4E">
        <w:rPr>
          <w:rFonts w:ascii="Times New Roman" w:hAnsi="Times New Roman"/>
          <w:color w:val="000000"/>
          <w:sz w:val="24"/>
          <w:szCs w:val="24"/>
        </w:rPr>
        <w:t xml:space="preserve"> Н. Е. Собрание пестрых дел. – М.: 1994</w:t>
      </w:r>
    </w:p>
    <w:p w:rsidR="00266280" w:rsidRPr="00C05D4E" w:rsidRDefault="00266280" w:rsidP="00266280">
      <w:pPr>
        <w:shd w:val="clear" w:color="auto" w:fill="FFFFFF"/>
        <w:spacing w:after="15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5D4E">
        <w:rPr>
          <w:rFonts w:ascii="Times New Roman" w:hAnsi="Times New Roman"/>
          <w:color w:val="000000"/>
          <w:sz w:val="24"/>
          <w:szCs w:val="24"/>
        </w:rPr>
        <w:t>18.  Яценко И. Ф. Поурочные разработки по внеклассному чтению.- Москва, «ВАКО», 2006</w:t>
      </w:r>
    </w:p>
    <w:p w:rsidR="00266280" w:rsidRPr="00C05D4E" w:rsidRDefault="00266280" w:rsidP="0026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6280" w:rsidRPr="00C05D4E" w:rsidRDefault="00266280" w:rsidP="0026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6280" w:rsidRPr="00C05D4E" w:rsidRDefault="00266280" w:rsidP="00266280">
      <w:pPr>
        <w:rPr>
          <w:rFonts w:ascii="Times New Roman" w:hAnsi="Times New Roman"/>
        </w:rPr>
      </w:pPr>
    </w:p>
    <w:p w:rsidR="00266280" w:rsidRPr="00C05D4E" w:rsidRDefault="00266280" w:rsidP="00266280">
      <w:pPr>
        <w:rPr>
          <w:rFonts w:ascii="Times New Roman" w:hAnsi="Times New Roman"/>
        </w:rPr>
      </w:pPr>
    </w:p>
    <w:p w:rsidR="00266280" w:rsidRPr="00C05D4E" w:rsidRDefault="00266280" w:rsidP="00266280">
      <w:pPr>
        <w:rPr>
          <w:rFonts w:ascii="Times New Roman" w:hAnsi="Times New Roman"/>
        </w:rPr>
      </w:pPr>
    </w:p>
    <w:p w:rsidR="006A4C4C" w:rsidRDefault="006A4C4C"/>
    <w:sectPr w:rsidR="006A4C4C" w:rsidSect="005608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FD4"/>
    <w:multiLevelType w:val="hybridMultilevel"/>
    <w:tmpl w:val="9BAE1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A3614"/>
    <w:multiLevelType w:val="hybridMultilevel"/>
    <w:tmpl w:val="B67C48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9686B4E"/>
    <w:multiLevelType w:val="hybridMultilevel"/>
    <w:tmpl w:val="B1E2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3F5A91"/>
    <w:multiLevelType w:val="hybridMultilevel"/>
    <w:tmpl w:val="74DEC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A1F7AEF"/>
    <w:multiLevelType w:val="hybridMultilevel"/>
    <w:tmpl w:val="CFEC33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6590937"/>
    <w:multiLevelType w:val="hybridMultilevel"/>
    <w:tmpl w:val="6BF2A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80"/>
    <w:rsid w:val="000267FF"/>
    <w:rsid w:val="0002698E"/>
    <w:rsid w:val="002220CA"/>
    <w:rsid w:val="00232E95"/>
    <w:rsid w:val="00266280"/>
    <w:rsid w:val="002E0FA6"/>
    <w:rsid w:val="006A4C4C"/>
    <w:rsid w:val="007E6F89"/>
    <w:rsid w:val="00A24067"/>
    <w:rsid w:val="00A32751"/>
    <w:rsid w:val="00A44FC2"/>
    <w:rsid w:val="00B6778A"/>
    <w:rsid w:val="00DC27F1"/>
    <w:rsid w:val="00EC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80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C7D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EC7D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D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D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D9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D9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D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D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D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C7D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7D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7D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7D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7D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7D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7D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7D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7D9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7D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C7D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C7D9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7D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C7D93"/>
    <w:rPr>
      <w:b/>
      <w:bCs/>
      <w:spacing w:val="0"/>
    </w:rPr>
  </w:style>
  <w:style w:type="character" w:styleId="a9">
    <w:name w:val="Emphasis"/>
    <w:uiPriority w:val="20"/>
    <w:qFormat/>
    <w:rsid w:val="00EC7D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C7D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7D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7D93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7D9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7D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C7D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7D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7D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7D9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7D9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7D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7D93"/>
    <w:pPr>
      <w:outlineLvl w:val="9"/>
    </w:pPr>
  </w:style>
  <w:style w:type="paragraph" w:customStyle="1" w:styleId="11">
    <w:name w:val="Абзац списка1"/>
    <w:basedOn w:val="a"/>
    <w:rsid w:val="0026628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TableGrid">
    <w:name w:val="TableGrid"/>
    <w:rsid w:val="00232E95"/>
    <w:pPr>
      <w:spacing w:after="0" w:line="240" w:lineRule="auto"/>
    </w:pPr>
    <w:rPr>
      <w:rFonts w:eastAsiaTheme="minorEastAsia"/>
      <w:lang w:val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E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0FA6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usskij_yaz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ovie_tehnolog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2022-07-02T05:29:00Z</cp:lastPrinted>
  <dcterms:created xsi:type="dcterms:W3CDTF">2022-07-01T08:27:00Z</dcterms:created>
  <dcterms:modified xsi:type="dcterms:W3CDTF">2022-07-02T05:40:00Z</dcterms:modified>
</cp:coreProperties>
</file>